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9BD" w:rsidRPr="00675043" w:rsidRDefault="007D19BD" w:rsidP="007D19BD">
      <w:pPr>
        <w:suppressAutoHyphens/>
        <w:jc w:val="both"/>
        <w:rPr>
          <w:b/>
          <w:spacing w:val="-3"/>
          <w:sz w:val="26"/>
          <w:szCs w:val="26"/>
        </w:rPr>
      </w:pPr>
      <w:r w:rsidRPr="00675043">
        <w:rPr>
          <w:b/>
          <w:spacing w:val="-3"/>
          <w:sz w:val="26"/>
          <w:szCs w:val="26"/>
        </w:rPr>
        <w:t>LANE &amp; NACH, P.C.</w:t>
      </w:r>
    </w:p>
    <w:p w:rsidR="007D19BD" w:rsidRPr="00675043" w:rsidRDefault="007D19BD" w:rsidP="007D19BD">
      <w:pPr>
        <w:suppressAutoHyphens/>
        <w:jc w:val="both"/>
        <w:rPr>
          <w:spacing w:val="-3"/>
          <w:sz w:val="26"/>
          <w:szCs w:val="26"/>
        </w:rPr>
      </w:pPr>
      <w:r w:rsidRPr="00675043">
        <w:rPr>
          <w:spacing w:val="-3"/>
          <w:sz w:val="26"/>
          <w:szCs w:val="26"/>
        </w:rPr>
        <w:t>2001 East Campbell Avenue</w:t>
      </w:r>
      <w:r w:rsidR="00675043" w:rsidRPr="00675043">
        <w:rPr>
          <w:spacing w:val="-3"/>
          <w:sz w:val="26"/>
          <w:szCs w:val="26"/>
        </w:rPr>
        <w:t xml:space="preserve">, </w:t>
      </w:r>
      <w:r w:rsidRPr="00675043">
        <w:rPr>
          <w:spacing w:val="-3"/>
          <w:sz w:val="26"/>
          <w:szCs w:val="26"/>
        </w:rPr>
        <w:t>Suite 103</w:t>
      </w:r>
    </w:p>
    <w:p w:rsidR="007D19BD" w:rsidRPr="00675043" w:rsidRDefault="007D19BD" w:rsidP="007D19BD">
      <w:pPr>
        <w:suppressAutoHyphens/>
        <w:jc w:val="both"/>
        <w:rPr>
          <w:spacing w:val="-3"/>
          <w:sz w:val="26"/>
          <w:szCs w:val="26"/>
        </w:rPr>
      </w:pPr>
      <w:r w:rsidRPr="00675043">
        <w:rPr>
          <w:spacing w:val="-3"/>
          <w:sz w:val="26"/>
          <w:szCs w:val="26"/>
        </w:rPr>
        <w:t>Phoenix, Arizona 85026</w:t>
      </w:r>
    </w:p>
    <w:p w:rsidR="007D19BD" w:rsidRPr="00675043" w:rsidRDefault="007D19BD" w:rsidP="007D19BD">
      <w:pPr>
        <w:suppressAutoHyphens/>
        <w:jc w:val="both"/>
        <w:rPr>
          <w:spacing w:val="-3"/>
          <w:sz w:val="26"/>
          <w:szCs w:val="26"/>
        </w:rPr>
      </w:pPr>
      <w:r w:rsidRPr="00675043">
        <w:rPr>
          <w:spacing w:val="-3"/>
          <w:sz w:val="26"/>
          <w:szCs w:val="26"/>
        </w:rPr>
        <w:t>Telephone No.: (602) 258-6000</w:t>
      </w:r>
    </w:p>
    <w:p w:rsidR="007D19BD" w:rsidRPr="00675043" w:rsidRDefault="007D19BD" w:rsidP="00F61540">
      <w:pPr>
        <w:widowControl/>
        <w:suppressAutoHyphens/>
        <w:jc w:val="both"/>
        <w:rPr>
          <w:spacing w:val="-3"/>
          <w:sz w:val="26"/>
          <w:szCs w:val="26"/>
        </w:rPr>
      </w:pPr>
      <w:r w:rsidRPr="00675043">
        <w:rPr>
          <w:sz w:val="26"/>
          <w:szCs w:val="26"/>
        </w:rPr>
        <w:t>Facsimile No.: (602) 258-6003</w:t>
      </w:r>
    </w:p>
    <w:p w:rsidR="007D19BD" w:rsidRPr="00675043" w:rsidRDefault="007D19BD" w:rsidP="007D19BD">
      <w:pPr>
        <w:suppressAutoHyphens/>
        <w:jc w:val="both"/>
        <w:rPr>
          <w:spacing w:val="-3"/>
          <w:sz w:val="26"/>
          <w:szCs w:val="26"/>
        </w:rPr>
      </w:pPr>
      <w:r w:rsidRPr="00675043">
        <w:rPr>
          <w:spacing w:val="-3"/>
          <w:sz w:val="26"/>
          <w:szCs w:val="26"/>
        </w:rPr>
        <w:t>Adam B. Nach – 013622</w:t>
      </w:r>
    </w:p>
    <w:p w:rsidR="007D19BD" w:rsidRPr="00675043" w:rsidRDefault="007D19BD" w:rsidP="007D19BD">
      <w:pPr>
        <w:widowControl/>
        <w:suppressAutoHyphens/>
        <w:jc w:val="both"/>
        <w:rPr>
          <w:sz w:val="26"/>
          <w:szCs w:val="26"/>
        </w:rPr>
      </w:pPr>
      <w:r w:rsidRPr="00675043">
        <w:rPr>
          <w:sz w:val="26"/>
          <w:szCs w:val="26"/>
        </w:rPr>
        <w:t xml:space="preserve">Email: </w:t>
      </w:r>
      <w:hyperlink r:id="rId7" w:history="1">
        <w:r w:rsidRPr="00675043">
          <w:rPr>
            <w:rStyle w:val="Hyperlink"/>
            <w:color w:val="auto"/>
            <w:sz w:val="26"/>
            <w:szCs w:val="26"/>
          </w:rPr>
          <w:t>adam.nach@lane-nach.com</w:t>
        </w:r>
      </w:hyperlink>
      <w:r w:rsidRPr="00675043">
        <w:rPr>
          <w:rStyle w:val="Hyperlink"/>
          <w:color w:val="auto"/>
          <w:sz w:val="26"/>
          <w:szCs w:val="26"/>
        </w:rPr>
        <w:t xml:space="preserve"> </w:t>
      </w:r>
    </w:p>
    <w:p w:rsidR="007D19BD" w:rsidRPr="00675043" w:rsidRDefault="007D19BD" w:rsidP="007D19BD">
      <w:pPr>
        <w:autoSpaceDE w:val="0"/>
        <w:autoSpaceDN w:val="0"/>
        <w:adjustRightInd w:val="0"/>
        <w:spacing w:line="240" w:lineRule="auto"/>
        <w:rPr>
          <w:sz w:val="26"/>
          <w:szCs w:val="26"/>
        </w:rPr>
      </w:pPr>
      <w:r w:rsidRPr="00675043">
        <w:rPr>
          <w:sz w:val="26"/>
          <w:szCs w:val="26"/>
        </w:rPr>
        <w:t>Helen K. Santilli - 032441</w:t>
      </w:r>
    </w:p>
    <w:p w:rsidR="007D19BD" w:rsidRPr="00675043" w:rsidRDefault="007D19BD" w:rsidP="007D19BD">
      <w:pPr>
        <w:suppressAutoHyphens/>
        <w:jc w:val="both"/>
        <w:rPr>
          <w:rStyle w:val="Hyperlink"/>
          <w:color w:val="auto"/>
          <w:sz w:val="26"/>
          <w:szCs w:val="26"/>
        </w:rPr>
      </w:pPr>
      <w:r w:rsidRPr="00675043">
        <w:rPr>
          <w:sz w:val="26"/>
          <w:szCs w:val="26"/>
        </w:rPr>
        <w:t xml:space="preserve">Email: </w:t>
      </w:r>
      <w:hyperlink r:id="rId8" w:history="1">
        <w:r w:rsidRPr="00675043">
          <w:rPr>
            <w:rStyle w:val="Hyperlink"/>
            <w:color w:val="auto"/>
            <w:sz w:val="26"/>
            <w:szCs w:val="26"/>
          </w:rPr>
          <w:t>helen.santilli@lane-nach.com</w:t>
        </w:r>
      </w:hyperlink>
    </w:p>
    <w:p w:rsidR="007D19BD" w:rsidRPr="00675043" w:rsidRDefault="007D19BD" w:rsidP="007F349D">
      <w:pPr>
        <w:suppressAutoHyphens/>
        <w:jc w:val="both"/>
        <w:rPr>
          <w:spacing w:val="-3"/>
          <w:sz w:val="26"/>
          <w:szCs w:val="26"/>
        </w:rPr>
      </w:pPr>
    </w:p>
    <w:p w:rsidR="007D19BD" w:rsidRPr="00675043" w:rsidRDefault="007D19BD" w:rsidP="007F349D">
      <w:pPr>
        <w:suppressAutoHyphens/>
        <w:jc w:val="both"/>
        <w:rPr>
          <w:i/>
          <w:spacing w:val="-3"/>
          <w:sz w:val="26"/>
          <w:szCs w:val="26"/>
        </w:rPr>
      </w:pPr>
      <w:r w:rsidRPr="00675043">
        <w:rPr>
          <w:i/>
          <w:spacing w:val="-3"/>
          <w:sz w:val="26"/>
          <w:szCs w:val="26"/>
        </w:rPr>
        <w:t>Attorneys for Trudy A. Nowak, Trustee</w:t>
      </w:r>
    </w:p>
    <w:p w:rsidR="007D19BD" w:rsidRPr="00675043" w:rsidRDefault="007D19BD" w:rsidP="007F349D">
      <w:pPr>
        <w:suppressAutoHyphens/>
        <w:jc w:val="both"/>
        <w:rPr>
          <w:spacing w:val="-3"/>
          <w:sz w:val="26"/>
          <w:szCs w:val="26"/>
        </w:rPr>
      </w:pPr>
    </w:p>
    <w:p w:rsidR="007D19BD" w:rsidRPr="00675043" w:rsidRDefault="007D19BD" w:rsidP="007F349D">
      <w:pPr>
        <w:tabs>
          <w:tab w:val="center" w:pos="4680"/>
        </w:tabs>
        <w:suppressAutoHyphens/>
        <w:jc w:val="both"/>
        <w:rPr>
          <w:b/>
          <w:spacing w:val="-3"/>
          <w:sz w:val="26"/>
          <w:szCs w:val="26"/>
        </w:rPr>
      </w:pPr>
      <w:r w:rsidRPr="00675043">
        <w:rPr>
          <w:b/>
          <w:spacing w:val="-3"/>
          <w:sz w:val="26"/>
          <w:szCs w:val="26"/>
        </w:rPr>
        <w:tab/>
        <w:t xml:space="preserve">IN THE UNITED STATES BANKRUPTCY COURT </w:t>
      </w:r>
    </w:p>
    <w:p w:rsidR="007D19BD" w:rsidRPr="00675043" w:rsidRDefault="007D19BD" w:rsidP="007F349D">
      <w:pPr>
        <w:tabs>
          <w:tab w:val="left" w:pos="-720"/>
        </w:tabs>
        <w:suppressAutoHyphens/>
        <w:jc w:val="both"/>
        <w:rPr>
          <w:b/>
          <w:spacing w:val="-3"/>
          <w:sz w:val="26"/>
          <w:szCs w:val="26"/>
        </w:rPr>
      </w:pPr>
    </w:p>
    <w:p w:rsidR="007D19BD" w:rsidRPr="00675043" w:rsidRDefault="007D19BD" w:rsidP="007F349D">
      <w:pPr>
        <w:tabs>
          <w:tab w:val="center" w:pos="4680"/>
        </w:tabs>
        <w:suppressAutoHyphens/>
        <w:jc w:val="both"/>
        <w:rPr>
          <w:spacing w:val="-3"/>
          <w:sz w:val="26"/>
          <w:szCs w:val="26"/>
        </w:rPr>
      </w:pPr>
      <w:r w:rsidRPr="00675043">
        <w:rPr>
          <w:b/>
          <w:spacing w:val="-3"/>
          <w:sz w:val="26"/>
          <w:szCs w:val="26"/>
        </w:rPr>
        <w:tab/>
        <w:t xml:space="preserve">FOR THE DISTRICT OF ARIZONA </w:t>
      </w:r>
    </w:p>
    <w:p w:rsidR="007D19BD" w:rsidRPr="00675043" w:rsidRDefault="007D19BD" w:rsidP="007F349D">
      <w:pPr>
        <w:tabs>
          <w:tab w:val="left" w:pos="-720"/>
        </w:tabs>
        <w:suppressAutoHyphens/>
        <w:jc w:val="both"/>
        <w:rPr>
          <w:spacing w:val="-3"/>
          <w:sz w:val="26"/>
          <w:szCs w:val="26"/>
        </w:rPr>
      </w:pPr>
    </w:p>
    <w:tbl>
      <w:tblPr>
        <w:tblW w:w="0" w:type="auto"/>
        <w:tblLayout w:type="fixed"/>
        <w:tblCellMar>
          <w:left w:w="72" w:type="dxa"/>
          <w:right w:w="72" w:type="dxa"/>
        </w:tblCellMar>
        <w:tblLook w:val="0000" w:firstRow="0" w:lastRow="0" w:firstColumn="0" w:lastColumn="0" w:noHBand="0" w:noVBand="0"/>
      </w:tblPr>
      <w:tblGrid>
        <w:gridCol w:w="4464"/>
        <w:gridCol w:w="360"/>
        <w:gridCol w:w="4680"/>
      </w:tblGrid>
      <w:tr w:rsidR="007D19BD" w:rsidRPr="00675043" w:rsidTr="002A706D">
        <w:tc>
          <w:tcPr>
            <w:tcW w:w="4464" w:type="dxa"/>
            <w:tcBorders>
              <w:bottom w:val="single" w:sz="4" w:space="0" w:color="auto"/>
            </w:tcBorders>
          </w:tcPr>
          <w:p w:rsidR="007D19BD" w:rsidRPr="00675043" w:rsidRDefault="007D19BD" w:rsidP="002A706D">
            <w:pPr>
              <w:tabs>
                <w:tab w:val="left" w:pos="-720"/>
              </w:tabs>
              <w:suppressAutoHyphens/>
              <w:jc w:val="both"/>
              <w:rPr>
                <w:spacing w:val="-3"/>
                <w:sz w:val="26"/>
                <w:szCs w:val="26"/>
              </w:rPr>
            </w:pPr>
            <w:r w:rsidRPr="00675043">
              <w:rPr>
                <w:spacing w:val="-3"/>
                <w:sz w:val="26"/>
                <w:szCs w:val="26"/>
              </w:rPr>
              <w:t xml:space="preserve">In re: </w:t>
            </w:r>
          </w:p>
          <w:p w:rsidR="007D19BD" w:rsidRPr="00675043" w:rsidRDefault="007D19BD" w:rsidP="002A706D">
            <w:pPr>
              <w:tabs>
                <w:tab w:val="left" w:pos="-720"/>
              </w:tabs>
              <w:suppressAutoHyphens/>
              <w:jc w:val="both"/>
              <w:rPr>
                <w:spacing w:val="-3"/>
                <w:sz w:val="26"/>
                <w:szCs w:val="26"/>
              </w:rPr>
            </w:pPr>
          </w:p>
          <w:p w:rsidR="007D19BD" w:rsidRPr="00675043" w:rsidRDefault="007D19BD" w:rsidP="007D19BD">
            <w:pPr>
              <w:tabs>
                <w:tab w:val="left" w:pos="-720"/>
              </w:tabs>
              <w:suppressAutoHyphens/>
              <w:rPr>
                <w:spacing w:val="-3"/>
                <w:sz w:val="26"/>
                <w:szCs w:val="26"/>
              </w:rPr>
            </w:pPr>
            <w:r w:rsidRPr="00675043">
              <w:rPr>
                <w:spacing w:val="-3"/>
                <w:sz w:val="26"/>
                <w:szCs w:val="26"/>
              </w:rPr>
              <w:t xml:space="preserve">SAUL PADILLA CARRANZA aka SAUL PADILLA aka SAUL CARRANZA, </w:t>
            </w:r>
          </w:p>
          <w:p w:rsidR="007D19BD" w:rsidRPr="00675043" w:rsidRDefault="007D19BD" w:rsidP="002A706D">
            <w:pPr>
              <w:tabs>
                <w:tab w:val="left" w:pos="-720"/>
              </w:tabs>
              <w:suppressAutoHyphens/>
              <w:jc w:val="both"/>
              <w:rPr>
                <w:spacing w:val="-3"/>
                <w:sz w:val="26"/>
                <w:szCs w:val="26"/>
              </w:rPr>
            </w:pPr>
          </w:p>
          <w:p w:rsidR="00F61540" w:rsidRPr="00675043" w:rsidRDefault="00F61540" w:rsidP="002A706D">
            <w:pPr>
              <w:tabs>
                <w:tab w:val="left" w:pos="-720"/>
              </w:tabs>
              <w:suppressAutoHyphens/>
              <w:jc w:val="both"/>
              <w:rPr>
                <w:spacing w:val="-3"/>
                <w:sz w:val="26"/>
                <w:szCs w:val="26"/>
              </w:rPr>
            </w:pPr>
          </w:p>
          <w:p w:rsidR="00F61540" w:rsidRPr="00675043" w:rsidRDefault="00F61540" w:rsidP="002A706D">
            <w:pPr>
              <w:tabs>
                <w:tab w:val="left" w:pos="-720"/>
              </w:tabs>
              <w:suppressAutoHyphens/>
              <w:jc w:val="both"/>
              <w:rPr>
                <w:spacing w:val="-3"/>
                <w:sz w:val="26"/>
                <w:szCs w:val="26"/>
              </w:rPr>
            </w:pPr>
          </w:p>
          <w:p w:rsidR="00F61540" w:rsidRPr="00675043" w:rsidRDefault="00F61540" w:rsidP="002A706D">
            <w:pPr>
              <w:tabs>
                <w:tab w:val="left" w:pos="-720"/>
              </w:tabs>
              <w:suppressAutoHyphens/>
              <w:jc w:val="both"/>
              <w:rPr>
                <w:spacing w:val="-3"/>
                <w:sz w:val="26"/>
                <w:szCs w:val="26"/>
              </w:rPr>
            </w:pPr>
          </w:p>
          <w:p w:rsidR="007D19BD" w:rsidRPr="00675043" w:rsidRDefault="007D19BD" w:rsidP="002A706D">
            <w:pPr>
              <w:tabs>
                <w:tab w:val="left" w:pos="-720"/>
              </w:tabs>
              <w:suppressAutoHyphens/>
              <w:jc w:val="both"/>
              <w:rPr>
                <w:spacing w:val="-3"/>
                <w:sz w:val="26"/>
                <w:szCs w:val="26"/>
              </w:rPr>
            </w:pPr>
            <w:r w:rsidRPr="00675043">
              <w:rPr>
                <w:spacing w:val="-3"/>
                <w:sz w:val="26"/>
                <w:szCs w:val="26"/>
              </w:rPr>
              <w:tab/>
            </w:r>
            <w:r w:rsidRPr="00675043">
              <w:rPr>
                <w:spacing w:val="-3"/>
                <w:sz w:val="26"/>
                <w:szCs w:val="26"/>
              </w:rPr>
              <w:tab/>
              <w:t xml:space="preserve">Debtor. </w:t>
            </w:r>
          </w:p>
          <w:p w:rsidR="007D19BD" w:rsidRPr="00675043" w:rsidRDefault="007D19BD" w:rsidP="002A706D">
            <w:pPr>
              <w:tabs>
                <w:tab w:val="left" w:pos="-720"/>
              </w:tabs>
              <w:suppressAutoHyphens/>
              <w:jc w:val="both"/>
              <w:rPr>
                <w:spacing w:val="-3"/>
                <w:sz w:val="26"/>
                <w:szCs w:val="26"/>
              </w:rPr>
            </w:pPr>
            <w:r w:rsidRPr="00675043">
              <w:rPr>
                <w:spacing w:val="-3"/>
                <w:sz w:val="26"/>
                <w:szCs w:val="26"/>
              </w:rPr>
              <w:t xml:space="preserve">    </w:t>
            </w:r>
          </w:p>
        </w:tc>
        <w:tc>
          <w:tcPr>
            <w:tcW w:w="360" w:type="dxa"/>
            <w:tcBorders>
              <w:left w:val="single" w:sz="4" w:space="0" w:color="auto"/>
            </w:tcBorders>
          </w:tcPr>
          <w:p w:rsidR="007D19BD" w:rsidRPr="00675043" w:rsidRDefault="007D19BD" w:rsidP="002A706D">
            <w:pPr>
              <w:tabs>
                <w:tab w:val="left" w:pos="-720"/>
              </w:tabs>
              <w:suppressAutoHyphens/>
              <w:ind w:right="72"/>
              <w:jc w:val="both"/>
              <w:rPr>
                <w:spacing w:val="-3"/>
                <w:sz w:val="26"/>
                <w:szCs w:val="26"/>
              </w:rPr>
            </w:pPr>
          </w:p>
        </w:tc>
        <w:tc>
          <w:tcPr>
            <w:tcW w:w="4680" w:type="dxa"/>
          </w:tcPr>
          <w:p w:rsidR="007D19BD" w:rsidRPr="00675043" w:rsidRDefault="007D19BD" w:rsidP="002A706D">
            <w:pPr>
              <w:tabs>
                <w:tab w:val="left" w:pos="-720"/>
              </w:tabs>
              <w:suppressAutoHyphens/>
              <w:ind w:left="72"/>
              <w:jc w:val="both"/>
              <w:rPr>
                <w:spacing w:val="-3"/>
                <w:sz w:val="26"/>
                <w:szCs w:val="26"/>
              </w:rPr>
            </w:pPr>
            <w:r w:rsidRPr="00675043">
              <w:rPr>
                <w:spacing w:val="-3"/>
                <w:sz w:val="26"/>
                <w:szCs w:val="26"/>
              </w:rPr>
              <w:t>(Chapter 7 Case)</w:t>
            </w:r>
          </w:p>
          <w:p w:rsidR="007D19BD" w:rsidRPr="00675043" w:rsidRDefault="007D19BD" w:rsidP="002A706D">
            <w:pPr>
              <w:tabs>
                <w:tab w:val="left" w:pos="-720"/>
              </w:tabs>
              <w:suppressAutoHyphens/>
              <w:ind w:left="72"/>
              <w:jc w:val="both"/>
              <w:rPr>
                <w:spacing w:val="-3"/>
                <w:sz w:val="26"/>
                <w:szCs w:val="26"/>
              </w:rPr>
            </w:pPr>
          </w:p>
          <w:p w:rsidR="007D19BD" w:rsidRPr="00675043" w:rsidRDefault="007D19BD" w:rsidP="002A706D">
            <w:pPr>
              <w:tabs>
                <w:tab w:val="left" w:pos="-720"/>
              </w:tabs>
              <w:suppressAutoHyphens/>
              <w:ind w:left="72"/>
              <w:jc w:val="both"/>
              <w:rPr>
                <w:spacing w:val="-3"/>
                <w:sz w:val="26"/>
                <w:szCs w:val="26"/>
              </w:rPr>
            </w:pPr>
            <w:r w:rsidRPr="00675043">
              <w:rPr>
                <w:spacing w:val="-3"/>
                <w:sz w:val="26"/>
                <w:szCs w:val="26"/>
              </w:rPr>
              <w:t>No.  4:21-bk-00785-BMW</w:t>
            </w:r>
          </w:p>
          <w:p w:rsidR="007D19BD" w:rsidRPr="00675043" w:rsidRDefault="007D19BD" w:rsidP="002A706D">
            <w:pPr>
              <w:tabs>
                <w:tab w:val="left" w:pos="-720"/>
              </w:tabs>
              <w:suppressAutoHyphens/>
              <w:ind w:left="72"/>
              <w:rPr>
                <w:spacing w:val="-3"/>
                <w:sz w:val="26"/>
                <w:szCs w:val="26"/>
              </w:rPr>
            </w:pPr>
          </w:p>
          <w:p w:rsidR="00F61540" w:rsidRPr="00675043" w:rsidRDefault="00F61540" w:rsidP="00F61540">
            <w:pPr>
              <w:tabs>
                <w:tab w:val="left" w:pos="-720"/>
              </w:tabs>
              <w:suppressAutoHyphens/>
              <w:rPr>
                <w:b/>
                <w:spacing w:val="-3"/>
                <w:sz w:val="26"/>
                <w:szCs w:val="26"/>
              </w:rPr>
            </w:pPr>
            <w:r w:rsidRPr="00675043">
              <w:rPr>
                <w:b/>
                <w:spacing w:val="-3"/>
                <w:sz w:val="26"/>
                <w:szCs w:val="26"/>
              </w:rPr>
              <w:t xml:space="preserve">NOTICE TO CREDITORS AND PARTIES-IN-INTEREST OF </w:t>
            </w:r>
            <w:r w:rsidR="00815160" w:rsidRPr="00675043">
              <w:rPr>
                <w:b/>
                <w:i/>
                <w:spacing w:val="-3"/>
                <w:sz w:val="26"/>
                <w:szCs w:val="26"/>
                <w:u w:val="single"/>
              </w:rPr>
              <w:t>CONTINUED</w:t>
            </w:r>
            <w:r w:rsidR="00815160" w:rsidRPr="00675043">
              <w:rPr>
                <w:b/>
                <w:spacing w:val="-3"/>
                <w:sz w:val="26"/>
                <w:szCs w:val="26"/>
              </w:rPr>
              <w:t xml:space="preserve"> </w:t>
            </w:r>
            <w:r w:rsidRPr="00675043">
              <w:rPr>
                <w:b/>
                <w:spacing w:val="-3"/>
                <w:sz w:val="26"/>
                <w:szCs w:val="26"/>
              </w:rPr>
              <w:t>SALE</w:t>
            </w:r>
          </w:p>
          <w:p w:rsidR="00F61540" w:rsidRPr="00675043" w:rsidRDefault="00F61540" w:rsidP="002A706D">
            <w:pPr>
              <w:tabs>
                <w:tab w:val="left" w:pos="-720"/>
              </w:tabs>
              <w:suppressAutoHyphens/>
              <w:ind w:left="72"/>
              <w:rPr>
                <w:b/>
                <w:spacing w:val="-3"/>
                <w:sz w:val="26"/>
                <w:szCs w:val="26"/>
              </w:rPr>
            </w:pPr>
          </w:p>
          <w:p w:rsidR="007D19BD" w:rsidRPr="00675043" w:rsidRDefault="007D19BD" w:rsidP="002A706D">
            <w:pPr>
              <w:tabs>
                <w:tab w:val="left" w:pos="-720"/>
              </w:tabs>
              <w:suppressAutoHyphens/>
              <w:ind w:left="72"/>
              <w:rPr>
                <w:spacing w:val="-3"/>
                <w:sz w:val="26"/>
                <w:szCs w:val="26"/>
              </w:rPr>
            </w:pPr>
          </w:p>
        </w:tc>
      </w:tr>
    </w:tbl>
    <w:p w:rsidR="007D19BD" w:rsidRPr="00675043" w:rsidRDefault="007D19BD" w:rsidP="007F349D">
      <w:pPr>
        <w:widowControl/>
        <w:tabs>
          <w:tab w:val="left" w:pos="-1440"/>
          <w:tab w:val="left" w:pos="-720"/>
          <w:tab w:val="left" w:pos="1440"/>
        </w:tabs>
        <w:suppressAutoHyphens/>
        <w:rPr>
          <w:spacing w:val="-3"/>
          <w:sz w:val="26"/>
          <w:szCs w:val="26"/>
        </w:rPr>
      </w:pPr>
    </w:p>
    <w:p w:rsidR="007D19BD" w:rsidRPr="00675043" w:rsidRDefault="007D19BD" w:rsidP="007F349D">
      <w:pPr>
        <w:tabs>
          <w:tab w:val="left" w:pos="-720"/>
        </w:tabs>
        <w:suppressAutoHyphens/>
        <w:jc w:val="both"/>
        <w:rPr>
          <w:b/>
          <w:spacing w:val="-3"/>
          <w:sz w:val="26"/>
          <w:szCs w:val="26"/>
        </w:rPr>
      </w:pPr>
      <w:r w:rsidRPr="00675043">
        <w:rPr>
          <w:b/>
          <w:spacing w:val="-3"/>
          <w:sz w:val="26"/>
          <w:szCs w:val="26"/>
        </w:rPr>
        <w:t>TO:  CREDITORS AND PARTIES-IN-INTEREST</w:t>
      </w:r>
    </w:p>
    <w:p w:rsidR="007D19BD" w:rsidRPr="00675043" w:rsidRDefault="007D19BD" w:rsidP="007F349D">
      <w:pPr>
        <w:tabs>
          <w:tab w:val="left" w:pos="-720"/>
        </w:tabs>
        <w:suppressAutoHyphens/>
        <w:jc w:val="both"/>
        <w:rPr>
          <w:b/>
          <w:spacing w:val="-3"/>
          <w:sz w:val="26"/>
          <w:szCs w:val="26"/>
        </w:rPr>
      </w:pPr>
    </w:p>
    <w:p w:rsidR="00F61540" w:rsidRPr="00675043" w:rsidRDefault="00F61540" w:rsidP="00F61540">
      <w:pPr>
        <w:tabs>
          <w:tab w:val="left" w:pos="-720"/>
        </w:tabs>
        <w:suppressAutoHyphens/>
        <w:jc w:val="both"/>
        <w:rPr>
          <w:spacing w:val="-3"/>
          <w:sz w:val="26"/>
          <w:szCs w:val="26"/>
        </w:rPr>
      </w:pPr>
      <w:r w:rsidRPr="00675043">
        <w:rPr>
          <w:b/>
          <w:spacing w:val="-3"/>
          <w:sz w:val="26"/>
          <w:szCs w:val="26"/>
        </w:rPr>
        <w:tab/>
      </w:r>
      <w:r w:rsidR="007D19BD" w:rsidRPr="00675043">
        <w:rPr>
          <w:b/>
          <w:spacing w:val="-3"/>
          <w:sz w:val="26"/>
          <w:szCs w:val="26"/>
        </w:rPr>
        <w:t>PLEASE TAKE NOTICE</w:t>
      </w:r>
      <w:r w:rsidR="007D19BD" w:rsidRPr="00675043">
        <w:rPr>
          <w:spacing w:val="-3"/>
          <w:sz w:val="26"/>
          <w:szCs w:val="26"/>
        </w:rPr>
        <w:t xml:space="preserve"> that  Trudy A. Nowak,  Trustee has filed a </w:t>
      </w:r>
      <w:r w:rsidR="00CE36BC" w:rsidRPr="00675043">
        <w:rPr>
          <w:i/>
          <w:sz w:val="26"/>
          <w:szCs w:val="26"/>
        </w:rPr>
        <w:t>Motion to Sell Property of the Estate and for Approval of Bidding Procedures</w:t>
      </w:r>
      <w:r w:rsidR="00CE36BC" w:rsidRPr="00675043">
        <w:rPr>
          <w:sz w:val="26"/>
          <w:szCs w:val="26"/>
        </w:rPr>
        <w:t xml:space="preserve"> (“</w:t>
      </w:r>
      <w:r w:rsidR="00CE36BC" w:rsidRPr="00675043">
        <w:rPr>
          <w:b/>
          <w:sz w:val="26"/>
          <w:szCs w:val="26"/>
        </w:rPr>
        <w:t>Motion</w:t>
      </w:r>
      <w:r w:rsidR="00CE36BC" w:rsidRPr="00675043">
        <w:rPr>
          <w:sz w:val="26"/>
          <w:szCs w:val="26"/>
        </w:rPr>
        <w:t>”)</w:t>
      </w:r>
      <w:r w:rsidRPr="00675043">
        <w:rPr>
          <w:sz w:val="26"/>
          <w:szCs w:val="26"/>
        </w:rPr>
        <w:t xml:space="preserve">. </w:t>
      </w:r>
      <w:r w:rsidRPr="00675043">
        <w:rPr>
          <w:spacing w:val="-3"/>
          <w:sz w:val="26"/>
          <w:szCs w:val="26"/>
        </w:rPr>
        <w:t xml:space="preserve">A complete copy of the Motion is on file with the Clerk of the Court and available for inspection or by </w:t>
      </w:r>
      <w:r w:rsidRPr="00675043">
        <w:rPr>
          <w:spacing w:val="-3"/>
          <w:sz w:val="26"/>
          <w:szCs w:val="26"/>
          <w:u w:val="single"/>
        </w:rPr>
        <w:t>written</w:t>
      </w:r>
      <w:r w:rsidRPr="00675043">
        <w:rPr>
          <w:spacing w:val="-3"/>
          <w:sz w:val="26"/>
          <w:szCs w:val="26"/>
        </w:rPr>
        <w:t xml:space="preserve"> request to the Trustee’s counsel as indicated above.  The pertinent provisions of the Motion are set forth below. </w:t>
      </w:r>
    </w:p>
    <w:p w:rsidR="00F61540" w:rsidRPr="00675043" w:rsidRDefault="00F61540" w:rsidP="00F61540">
      <w:pPr>
        <w:tabs>
          <w:tab w:val="left" w:pos="-720"/>
        </w:tabs>
        <w:suppressAutoHyphens/>
        <w:spacing w:line="240" w:lineRule="auto"/>
        <w:jc w:val="both"/>
        <w:rPr>
          <w:spacing w:val="-3"/>
          <w:sz w:val="26"/>
          <w:szCs w:val="26"/>
        </w:rPr>
      </w:pPr>
      <w:r w:rsidRPr="00675043">
        <w:rPr>
          <w:spacing w:val="-3"/>
          <w:sz w:val="26"/>
          <w:szCs w:val="26"/>
        </w:rPr>
        <w:tab/>
      </w:r>
      <w:r w:rsidRPr="00675043">
        <w:rPr>
          <w:spacing w:val="-3"/>
          <w:sz w:val="26"/>
          <w:szCs w:val="26"/>
        </w:rPr>
        <w:tab/>
      </w:r>
    </w:p>
    <w:tbl>
      <w:tblPr>
        <w:tblStyle w:val="TableGrid"/>
        <w:tblW w:w="10188" w:type="dxa"/>
        <w:tblInd w:w="0" w:type="dxa"/>
        <w:tblLook w:val="04A0" w:firstRow="1" w:lastRow="0" w:firstColumn="1" w:lastColumn="0" w:noHBand="0" w:noVBand="1"/>
      </w:tblPr>
      <w:tblGrid>
        <w:gridCol w:w="3168"/>
        <w:gridCol w:w="7020"/>
      </w:tblGrid>
      <w:tr w:rsidR="00F61540" w:rsidRPr="00675043" w:rsidTr="00F61540">
        <w:tc>
          <w:tcPr>
            <w:tcW w:w="3168" w:type="dxa"/>
            <w:tcBorders>
              <w:top w:val="single" w:sz="4" w:space="0" w:color="auto"/>
              <w:left w:val="single" w:sz="4" w:space="0" w:color="auto"/>
              <w:bottom w:val="single" w:sz="4" w:space="0" w:color="auto"/>
              <w:right w:val="single" w:sz="4" w:space="0" w:color="auto"/>
            </w:tcBorders>
            <w:hideMark/>
          </w:tcPr>
          <w:p w:rsidR="00F61540" w:rsidRPr="00675043" w:rsidRDefault="00F61540">
            <w:pPr>
              <w:widowControl/>
              <w:tabs>
                <w:tab w:val="left" w:pos="-720"/>
              </w:tabs>
              <w:suppressAutoHyphens/>
              <w:spacing w:line="240" w:lineRule="auto"/>
              <w:jc w:val="both"/>
              <w:rPr>
                <w:spacing w:val="-3"/>
                <w:sz w:val="26"/>
                <w:szCs w:val="26"/>
              </w:rPr>
            </w:pPr>
            <w:r w:rsidRPr="00675043">
              <w:rPr>
                <w:spacing w:val="-3"/>
                <w:sz w:val="26"/>
                <w:szCs w:val="26"/>
              </w:rPr>
              <w:t>Property to be Sold:</w:t>
            </w:r>
          </w:p>
        </w:tc>
        <w:tc>
          <w:tcPr>
            <w:tcW w:w="7020" w:type="dxa"/>
            <w:tcBorders>
              <w:top w:val="single" w:sz="4" w:space="0" w:color="auto"/>
              <w:left w:val="single" w:sz="4" w:space="0" w:color="auto"/>
              <w:bottom w:val="single" w:sz="4" w:space="0" w:color="auto"/>
              <w:right w:val="single" w:sz="4" w:space="0" w:color="auto"/>
            </w:tcBorders>
          </w:tcPr>
          <w:p w:rsidR="00F61540" w:rsidRPr="00675043" w:rsidRDefault="00F61540">
            <w:pPr>
              <w:tabs>
                <w:tab w:val="left" w:pos="-720"/>
              </w:tabs>
              <w:suppressAutoHyphens/>
              <w:ind w:right="68"/>
              <w:jc w:val="both"/>
              <w:rPr>
                <w:spacing w:val="-3"/>
                <w:sz w:val="26"/>
                <w:szCs w:val="26"/>
              </w:rPr>
            </w:pPr>
            <w:r w:rsidRPr="00675043">
              <w:rPr>
                <w:spacing w:val="-3"/>
                <w:sz w:val="26"/>
                <w:szCs w:val="26"/>
              </w:rPr>
              <w:t xml:space="preserve">The Estate’s Interest in a </w:t>
            </w:r>
            <w:bookmarkStart w:id="0" w:name="_Hlk123892259"/>
            <w:r w:rsidRPr="00675043">
              <w:rPr>
                <w:spacing w:val="-3"/>
                <w:sz w:val="26"/>
                <w:szCs w:val="26"/>
              </w:rPr>
              <w:t>2019 Jeep Compass (VIN 3C4NJCCB8KT742928)</w:t>
            </w:r>
            <w:bookmarkEnd w:id="0"/>
            <w:r w:rsidRPr="00675043">
              <w:rPr>
                <w:spacing w:val="-3"/>
                <w:sz w:val="26"/>
                <w:szCs w:val="26"/>
              </w:rPr>
              <w:t xml:space="preserve"> (“</w:t>
            </w:r>
            <w:r w:rsidRPr="00675043">
              <w:rPr>
                <w:b/>
                <w:spacing w:val="-3"/>
                <w:sz w:val="26"/>
                <w:szCs w:val="26"/>
              </w:rPr>
              <w:t>Vehicle</w:t>
            </w:r>
            <w:r w:rsidRPr="00675043">
              <w:rPr>
                <w:spacing w:val="-3"/>
                <w:sz w:val="26"/>
                <w:szCs w:val="26"/>
              </w:rPr>
              <w:t>”)</w:t>
            </w:r>
          </w:p>
          <w:p w:rsidR="00F61540" w:rsidRPr="00675043" w:rsidRDefault="00F61540" w:rsidP="00F61540">
            <w:pPr>
              <w:widowControl/>
              <w:tabs>
                <w:tab w:val="left" w:pos="-720"/>
              </w:tabs>
              <w:suppressAutoHyphens/>
              <w:jc w:val="both"/>
              <w:rPr>
                <w:spacing w:val="-3"/>
                <w:sz w:val="26"/>
                <w:szCs w:val="26"/>
              </w:rPr>
            </w:pPr>
          </w:p>
        </w:tc>
      </w:tr>
      <w:tr w:rsidR="00F61540" w:rsidRPr="00675043" w:rsidTr="00F61540">
        <w:tc>
          <w:tcPr>
            <w:tcW w:w="3168" w:type="dxa"/>
            <w:tcBorders>
              <w:top w:val="single" w:sz="4" w:space="0" w:color="auto"/>
              <w:left w:val="single" w:sz="4" w:space="0" w:color="auto"/>
              <w:bottom w:val="single" w:sz="4" w:space="0" w:color="auto"/>
              <w:right w:val="single" w:sz="4" w:space="0" w:color="auto"/>
            </w:tcBorders>
            <w:hideMark/>
          </w:tcPr>
          <w:p w:rsidR="00F61540" w:rsidRPr="00675043" w:rsidRDefault="00F61540">
            <w:pPr>
              <w:widowControl/>
              <w:tabs>
                <w:tab w:val="left" w:pos="-720"/>
              </w:tabs>
              <w:suppressAutoHyphens/>
              <w:spacing w:line="240" w:lineRule="auto"/>
              <w:rPr>
                <w:spacing w:val="-3"/>
                <w:sz w:val="26"/>
                <w:szCs w:val="26"/>
              </w:rPr>
            </w:pPr>
            <w:r w:rsidRPr="00675043">
              <w:rPr>
                <w:spacing w:val="-3"/>
                <w:sz w:val="26"/>
                <w:szCs w:val="26"/>
              </w:rPr>
              <w:t>Terms of Sale</w:t>
            </w:r>
            <w:r w:rsidRPr="00675043">
              <w:rPr>
                <w:sz w:val="26"/>
                <w:szCs w:val="26"/>
              </w:rPr>
              <w:t>:</w:t>
            </w:r>
          </w:p>
        </w:tc>
        <w:tc>
          <w:tcPr>
            <w:tcW w:w="7020" w:type="dxa"/>
            <w:tcBorders>
              <w:top w:val="single" w:sz="4" w:space="0" w:color="auto"/>
              <w:left w:val="single" w:sz="4" w:space="0" w:color="auto"/>
              <w:bottom w:val="single" w:sz="4" w:space="0" w:color="auto"/>
              <w:right w:val="single" w:sz="4" w:space="0" w:color="auto"/>
            </w:tcBorders>
          </w:tcPr>
          <w:p w:rsidR="00F61540" w:rsidRPr="00675043" w:rsidRDefault="00F61540" w:rsidP="00F61540">
            <w:pPr>
              <w:widowControl/>
              <w:tabs>
                <w:tab w:val="left" w:pos="-720"/>
              </w:tabs>
              <w:suppressAutoHyphens/>
              <w:jc w:val="both"/>
              <w:rPr>
                <w:b/>
                <w:spacing w:val="-3"/>
                <w:sz w:val="26"/>
                <w:szCs w:val="26"/>
              </w:rPr>
            </w:pPr>
            <w:r w:rsidRPr="00675043">
              <w:rPr>
                <w:b/>
                <w:spacing w:val="-3"/>
                <w:sz w:val="26"/>
                <w:szCs w:val="26"/>
              </w:rPr>
              <w:t>Prospective purchasers may not rely on the information in the Motion in making an offer and/or bid and must perform their own due diligence to analyze the value of the Vehicle</w:t>
            </w:r>
            <w:r w:rsidRPr="00675043">
              <w:rPr>
                <w:b/>
                <w:bCs/>
                <w:spacing w:val="-3"/>
                <w:sz w:val="26"/>
                <w:szCs w:val="26"/>
              </w:rPr>
              <w:t>.  T</w:t>
            </w:r>
            <w:r w:rsidRPr="00675043">
              <w:rPr>
                <w:b/>
                <w:spacing w:val="-3"/>
                <w:sz w:val="26"/>
                <w:szCs w:val="26"/>
              </w:rPr>
              <w:t xml:space="preserve">he property will be sold on an “AS IS” / “WHERE IS” basis, with no warranties, guarantees express or implied.  </w:t>
            </w:r>
          </w:p>
          <w:p w:rsidR="00F61540" w:rsidRPr="00675043" w:rsidRDefault="00F61540" w:rsidP="00F61540">
            <w:pPr>
              <w:widowControl/>
              <w:tabs>
                <w:tab w:val="left" w:pos="-720"/>
              </w:tabs>
              <w:suppressAutoHyphens/>
              <w:jc w:val="both"/>
              <w:rPr>
                <w:spacing w:val="-3"/>
                <w:sz w:val="26"/>
                <w:szCs w:val="26"/>
              </w:rPr>
            </w:pPr>
          </w:p>
          <w:p w:rsidR="00F61540" w:rsidRPr="00675043" w:rsidRDefault="00F61540" w:rsidP="00F61540">
            <w:pPr>
              <w:widowControl/>
              <w:tabs>
                <w:tab w:val="left" w:pos="-720"/>
              </w:tabs>
              <w:suppressAutoHyphens/>
              <w:jc w:val="both"/>
              <w:rPr>
                <w:sz w:val="26"/>
                <w:szCs w:val="26"/>
              </w:rPr>
            </w:pPr>
            <w:bookmarkStart w:id="1" w:name="_GoBack"/>
            <w:r w:rsidRPr="00675043">
              <w:rPr>
                <w:spacing w:val="-3"/>
                <w:sz w:val="26"/>
                <w:szCs w:val="26"/>
              </w:rPr>
              <w:t xml:space="preserve">Online bidding will open at or before </w:t>
            </w:r>
            <w:r w:rsidRPr="00675043">
              <w:rPr>
                <w:sz w:val="26"/>
                <w:szCs w:val="26"/>
              </w:rPr>
              <w:t xml:space="preserve">4:00 p.m. MST on Friday, </w:t>
            </w:r>
            <w:r w:rsidR="00815160" w:rsidRPr="00675043">
              <w:rPr>
                <w:b/>
                <w:sz w:val="26"/>
                <w:szCs w:val="26"/>
              </w:rPr>
              <w:t>March 24</w:t>
            </w:r>
            <w:r w:rsidRPr="00675043">
              <w:rPr>
                <w:b/>
                <w:sz w:val="26"/>
                <w:szCs w:val="26"/>
              </w:rPr>
              <w:t>, 2023</w:t>
            </w:r>
            <w:r w:rsidRPr="00675043">
              <w:rPr>
                <w:sz w:val="26"/>
                <w:szCs w:val="26"/>
              </w:rPr>
              <w:t xml:space="preserve">.  All bidding will start to close beginning at </w:t>
            </w:r>
            <w:r w:rsidR="00E2243A">
              <w:rPr>
                <w:sz w:val="26"/>
                <w:szCs w:val="26"/>
              </w:rPr>
              <w:t>2:00pm</w:t>
            </w:r>
            <w:r w:rsidRPr="00675043">
              <w:rPr>
                <w:sz w:val="26"/>
                <w:szCs w:val="26"/>
              </w:rPr>
              <w:t xml:space="preserve"> a.m. MST on Wednesday, </w:t>
            </w:r>
            <w:r w:rsidR="00815160" w:rsidRPr="00675043">
              <w:rPr>
                <w:b/>
                <w:sz w:val="26"/>
                <w:szCs w:val="26"/>
              </w:rPr>
              <w:t>March 29</w:t>
            </w:r>
            <w:r w:rsidRPr="00675043">
              <w:rPr>
                <w:b/>
                <w:sz w:val="26"/>
                <w:szCs w:val="26"/>
              </w:rPr>
              <w:t>, 2023</w:t>
            </w:r>
            <w:r w:rsidRPr="00675043">
              <w:rPr>
                <w:sz w:val="26"/>
                <w:szCs w:val="26"/>
              </w:rPr>
              <w:t>, or at the time listed on the website (https://www.cunninghamauctions.com/). Online bidding will be available simultaneously during the live auction.</w:t>
            </w:r>
          </w:p>
          <w:bookmarkEnd w:id="1"/>
          <w:p w:rsidR="00F61540" w:rsidRPr="00675043" w:rsidRDefault="00F61540" w:rsidP="00F61540">
            <w:pPr>
              <w:widowControl/>
              <w:tabs>
                <w:tab w:val="left" w:pos="-720"/>
              </w:tabs>
              <w:suppressAutoHyphens/>
              <w:jc w:val="both"/>
              <w:rPr>
                <w:sz w:val="26"/>
                <w:szCs w:val="26"/>
              </w:rPr>
            </w:pPr>
          </w:p>
          <w:p w:rsidR="00F61540" w:rsidRPr="00675043" w:rsidRDefault="00F61540" w:rsidP="00F61540">
            <w:pPr>
              <w:widowControl/>
              <w:tabs>
                <w:tab w:val="left" w:pos="-720"/>
              </w:tabs>
              <w:suppressAutoHyphens/>
              <w:jc w:val="both"/>
              <w:rPr>
                <w:sz w:val="26"/>
                <w:szCs w:val="26"/>
              </w:rPr>
            </w:pPr>
            <w:r w:rsidRPr="00675043">
              <w:rPr>
                <w:sz w:val="26"/>
                <w:szCs w:val="26"/>
              </w:rPr>
              <w:t xml:space="preserve">Auctioneer utilizes the following standard procedures for personal property auction items: </w:t>
            </w:r>
          </w:p>
          <w:p w:rsidR="00F61540" w:rsidRPr="00675043" w:rsidRDefault="00F61540" w:rsidP="00F61540">
            <w:pPr>
              <w:widowControl/>
              <w:tabs>
                <w:tab w:val="left" w:pos="-720"/>
              </w:tabs>
              <w:suppressAutoHyphens/>
              <w:jc w:val="both"/>
              <w:rPr>
                <w:sz w:val="26"/>
                <w:szCs w:val="26"/>
              </w:rPr>
            </w:pPr>
            <w:r w:rsidRPr="00675043">
              <w:rPr>
                <w:b/>
                <w:sz w:val="26"/>
                <w:szCs w:val="26"/>
                <w:u w:val="single"/>
              </w:rPr>
              <w:lastRenderedPageBreak/>
              <w:t>Online Onsite Auctions</w:t>
            </w:r>
            <w:r w:rsidRPr="00675043">
              <w:rPr>
                <w:b/>
                <w:sz w:val="26"/>
                <w:szCs w:val="26"/>
              </w:rPr>
              <w:t>:</w:t>
            </w:r>
            <w:r w:rsidRPr="00675043">
              <w:rPr>
                <w:sz w:val="26"/>
                <w:szCs w:val="26"/>
              </w:rPr>
              <w:t xml:space="preserve"> Auction items are sold at onsite online auctions.  Auctions begin on a Friday as noticed and will begin to close on Wednesday at 2:00 p.m. </w:t>
            </w:r>
          </w:p>
          <w:p w:rsidR="00F61540" w:rsidRPr="00D06CCE" w:rsidRDefault="00F61540" w:rsidP="00D06CCE">
            <w:pPr>
              <w:widowControl/>
              <w:tabs>
                <w:tab w:val="left" w:pos="-720"/>
              </w:tabs>
              <w:suppressAutoHyphens/>
              <w:jc w:val="both"/>
              <w:rPr>
                <w:sz w:val="26"/>
                <w:szCs w:val="26"/>
              </w:rPr>
            </w:pPr>
            <w:r w:rsidRPr="00675043">
              <w:rPr>
                <w:b/>
                <w:sz w:val="26"/>
                <w:szCs w:val="26"/>
                <w:u w:val="single"/>
              </w:rPr>
              <w:t>Bidder Registration</w:t>
            </w:r>
            <w:r w:rsidRPr="00675043">
              <w:rPr>
                <w:b/>
                <w:sz w:val="26"/>
                <w:szCs w:val="26"/>
              </w:rPr>
              <w:t>:</w:t>
            </w:r>
            <w:r w:rsidRPr="00675043">
              <w:rPr>
                <w:sz w:val="26"/>
                <w:szCs w:val="26"/>
              </w:rPr>
              <w:t xml:space="preserve"> All bidders are required to register and provide the necessary information requested before bidding. Upon successful registration, each bidder is assigned a bidder number.  A major credit card is required to bid online.  A $25 hold will be placed on each bidder’s credit card account, which hold will be reversed if the bidder is not the successful bidder.  The hold will remain for successful bidders until payment has been made in full.  Bidders are responsible for all purchases made with his/her bidder number, whether by the registered bidder or by anyone he/she </w:t>
            </w:r>
            <w:r w:rsidRPr="00D06CCE">
              <w:rPr>
                <w:sz w:val="26"/>
                <w:szCs w:val="26"/>
              </w:rPr>
              <w:t>might allow to use his/her number.</w:t>
            </w:r>
          </w:p>
          <w:p w:rsidR="00D06CCE" w:rsidRPr="00D06CCE" w:rsidRDefault="00F61540" w:rsidP="00D06CCE">
            <w:pPr>
              <w:widowControl/>
              <w:tabs>
                <w:tab w:val="left" w:pos="-720"/>
              </w:tabs>
              <w:suppressAutoHyphens/>
              <w:jc w:val="both"/>
              <w:rPr>
                <w:sz w:val="26"/>
                <w:szCs w:val="26"/>
              </w:rPr>
            </w:pPr>
            <w:r w:rsidRPr="00D06CCE">
              <w:rPr>
                <w:b/>
                <w:sz w:val="26"/>
                <w:szCs w:val="26"/>
                <w:u w:val="single"/>
              </w:rPr>
              <w:t>Bidding</w:t>
            </w:r>
            <w:r w:rsidRPr="00D06CCE">
              <w:rPr>
                <w:b/>
                <w:sz w:val="26"/>
                <w:szCs w:val="26"/>
              </w:rPr>
              <w:t>:</w:t>
            </w:r>
            <w:r w:rsidRPr="00D06CCE">
              <w:rPr>
                <w:sz w:val="26"/>
                <w:szCs w:val="26"/>
              </w:rPr>
              <w:t xml:space="preserve"> All auctions are live online.  </w:t>
            </w:r>
          </w:p>
          <w:p w:rsidR="00D06CCE" w:rsidRPr="00D06CCE" w:rsidRDefault="00F61540" w:rsidP="00D06CCE">
            <w:pPr>
              <w:jc w:val="both"/>
              <w:rPr>
                <w:sz w:val="26"/>
                <w:szCs w:val="26"/>
              </w:rPr>
            </w:pPr>
            <w:r w:rsidRPr="00D06CCE">
              <w:rPr>
                <w:b/>
                <w:sz w:val="26"/>
                <w:szCs w:val="26"/>
                <w:u w:val="single"/>
              </w:rPr>
              <w:t>Payment/Charges</w:t>
            </w:r>
            <w:r w:rsidRPr="00D06CCE">
              <w:rPr>
                <w:sz w:val="26"/>
                <w:szCs w:val="26"/>
              </w:rPr>
              <w:t xml:space="preserve">: </w:t>
            </w:r>
            <w:r w:rsidR="00D06CCE" w:rsidRPr="00D06CCE">
              <w:rPr>
                <w:sz w:val="26"/>
                <w:szCs w:val="26"/>
              </w:rPr>
              <w:t>(</w:t>
            </w:r>
            <w:proofErr w:type="spellStart"/>
            <w:r w:rsidR="00D06CCE" w:rsidRPr="00D06CCE">
              <w:rPr>
                <w:sz w:val="26"/>
                <w:szCs w:val="26"/>
              </w:rPr>
              <w:t>i</w:t>
            </w:r>
            <w:proofErr w:type="spellEnd"/>
            <w:r w:rsidR="00D06CCE" w:rsidRPr="00D06CCE">
              <w:rPr>
                <w:sz w:val="26"/>
                <w:szCs w:val="26"/>
              </w:rPr>
              <w:t>) No buyer’s premium will be charged by</w:t>
            </w:r>
            <w:r w:rsidR="00D06CCE">
              <w:rPr>
                <w:sz w:val="26"/>
                <w:szCs w:val="26"/>
              </w:rPr>
              <w:t xml:space="preserve"> </w:t>
            </w:r>
            <w:r w:rsidR="00D06CCE" w:rsidRPr="00D06CCE">
              <w:rPr>
                <w:sz w:val="26"/>
                <w:szCs w:val="26"/>
              </w:rPr>
              <w:t>Auctioneer. (ii) Auctioneer does not accept credit/debit cards;</w:t>
            </w:r>
            <w:r w:rsidR="00D06CCE">
              <w:rPr>
                <w:sz w:val="26"/>
                <w:szCs w:val="26"/>
              </w:rPr>
              <w:t xml:space="preserve"> </w:t>
            </w:r>
            <w:r w:rsidR="00D06CCE" w:rsidRPr="00D06CCE">
              <w:rPr>
                <w:sz w:val="26"/>
                <w:szCs w:val="26"/>
              </w:rPr>
              <w:t>Auctioneer accepts cash, cashier’s check, certified funds or wire</w:t>
            </w:r>
            <w:r w:rsidR="00D06CCE" w:rsidRPr="00D06CCE">
              <w:rPr>
                <w:sz w:val="26"/>
                <w:szCs w:val="26"/>
              </w:rPr>
              <w:br/>
              <w:t>transfers (with a $25 fee). Payment is due no later than 4:00</w:t>
            </w:r>
            <w:r w:rsidR="00D06CCE" w:rsidRPr="00D06CCE">
              <w:rPr>
                <w:sz w:val="26"/>
                <w:szCs w:val="26"/>
              </w:rPr>
              <w:br/>
              <w:t>p.m. on the Friday after the auction. (iii) Sales Tax: For general</w:t>
            </w:r>
            <w:r w:rsidR="00D06CCE" w:rsidRPr="00D06CCE">
              <w:rPr>
                <w:sz w:val="26"/>
                <w:szCs w:val="26"/>
              </w:rPr>
              <w:br/>
              <w:t>assets and rolling stock, unless an Arizona tax resale license is</w:t>
            </w:r>
            <w:r w:rsidR="00D06CCE" w:rsidRPr="00D06CCE">
              <w:rPr>
                <w:sz w:val="26"/>
                <w:szCs w:val="26"/>
              </w:rPr>
              <w:br/>
              <w:t>provided at the time of payment, the purchaser will be required</w:t>
            </w:r>
            <w:r w:rsidR="00D06CCE" w:rsidRPr="00D06CCE">
              <w:rPr>
                <w:sz w:val="26"/>
                <w:szCs w:val="26"/>
              </w:rPr>
              <w:br/>
              <w:t>to pay the combined Arizona State and local sales tax totaling</w:t>
            </w:r>
            <w:r w:rsidR="00D06CCE" w:rsidRPr="00D06CCE">
              <w:rPr>
                <w:sz w:val="26"/>
                <w:szCs w:val="26"/>
              </w:rPr>
              <w:br/>
              <w:t>8.3%. There is no sales tax on real estate.</w:t>
            </w:r>
          </w:p>
          <w:p w:rsidR="00F61540" w:rsidRPr="00675043" w:rsidRDefault="00F61540" w:rsidP="00D06CCE">
            <w:pPr>
              <w:widowControl/>
              <w:tabs>
                <w:tab w:val="left" w:pos="-720"/>
              </w:tabs>
              <w:suppressAutoHyphens/>
              <w:jc w:val="both"/>
              <w:rPr>
                <w:sz w:val="26"/>
                <w:szCs w:val="26"/>
              </w:rPr>
            </w:pPr>
            <w:r w:rsidRPr="00D06CCE">
              <w:rPr>
                <w:b/>
                <w:sz w:val="26"/>
                <w:szCs w:val="26"/>
                <w:u w:val="single"/>
              </w:rPr>
              <w:t>Default</w:t>
            </w:r>
            <w:r w:rsidRPr="00D06CCE">
              <w:rPr>
                <w:b/>
                <w:sz w:val="26"/>
                <w:szCs w:val="26"/>
              </w:rPr>
              <w:t>:</w:t>
            </w:r>
            <w:r w:rsidRPr="00D06CCE">
              <w:rPr>
                <w:sz w:val="26"/>
                <w:szCs w:val="26"/>
              </w:rPr>
              <w:t xml:space="preserve"> In the event of default, the second highest bidder will be given the option to become the successful bidder at his/her last bid.  The bidder in default will be responsible for the difference in the bids, or the entire amount of his/her bid in the </w:t>
            </w:r>
            <w:r w:rsidRPr="00675043">
              <w:rPr>
                <w:sz w:val="26"/>
                <w:szCs w:val="26"/>
              </w:rPr>
              <w:t>event that the second highest bidder does not take the option to become the successful bidder.  The default bidder will also forfeit his/her deposit.  A service charge of 1-1/2% per month, 18% APR, will be added to all overdue accounts. The bidder in default is also liable for all legal and collection fees.</w:t>
            </w:r>
          </w:p>
          <w:p w:rsidR="00F61540" w:rsidRPr="00675043" w:rsidRDefault="00F61540" w:rsidP="00F61540">
            <w:pPr>
              <w:widowControl/>
              <w:tabs>
                <w:tab w:val="left" w:pos="-720"/>
              </w:tabs>
              <w:suppressAutoHyphens/>
              <w:jc w:val="both"/>
              <w:rPr>
                <w:sz w:val="26"/>
                <w:szCs w:val="26"/>
              </w:rPr>
            </w:pPr>
            <w:r w:rsidRPr="00675043">
              <w:rPr>
                <w:b/>
                <w:sz w:val="26"/>
                <w:szCs w:val="26"/>
                <w:u w:val="single"/>
              </w:rPr>
              <w:t>Auctioneer Warranties</w:t>
            </w:r>
            <w:r w:rsidRPr="00675043">
              <w:rPr>
                <w:b/>
                <w:sz w:val="26"/>
                <w:szCs w:val="26"/>
              </w:rPr>
              <w:t>:</w:t>
            </w:r>
            <w:r w:rsidRPr="00675043">
              <w:rPr>
                <w:sz w:val="26"/>
                <w:szCs w:val="26"/>
              </w:rPr>
              <w:t xml:space="preserve"> Auctioneer provides </w:t>
            </w:r>
            <w:r w:rsidRPr="00675043">
              <w:rPr>
                <w:sz w:val="26"/>
                <w:szCs w:val="26"/>
                <w:u w:val="single"/>
              </w:rPr>
              <w:t>no</w:t>
            </w:r>
            <w:r w:rsidRPr="00675043">
              <w:rPr>
                <w:sz w:val="26"/>
                <w:szCs w:val="26"/>
              </w:rPr>
              <w:t xml:space="preserve"> warranty relating to title, possession, quiet enjoyment, or the like in this disposition.  Everything in the auction is being sold “as is – where is” to the highest bidder, without warranty, representation, or guarantee of any kind.  Potential bidders must perform their own due diligence.</w:t>
            </w:r>
          </w:p>
          <w:p w:rsidR="00F61540" w:rsidRPr="00675043" w:rsidRDefault="00F61540" w:rsidP="00F61540">
            <w:pPr>
              <w:widowControl/>
              <w:tabs>
                <w:tab w:val="left" w:pos="-720"/>
              </w:tabs>
              <w:suppressAutoHyphens/>
              <w:jc w:val="both"/>
              <w:rPr>
                <w:b/>
                <w:spacing w:val="-3"/>
                <w:sz w:val="26"/>
                <w:szCs w:val="26"/>
              </w:rPr>
            </w:pPr>
            <w:r w:rsidRPr="00675043">
              <w:rPr>
                <w:b/>
                <w:sz w:val="26"/>
                <w:szCs w:val="26"/>
                <w:u w:val="single"/>
              </w:rPr>
              <w:t>Additional Sale Terms</w:t>
            </w:r>
            <w:r w:rsidRPr="00675043">
              <w:rPr>
                <w:b/>
                <w:sz w:val="26"/>
                <w:szCs w:val="26"/>
              </w:rPr>
              <w:t>:</w:t>
            </w:r>
            <w:r w:rsidRPr="00675043">
              <w:rPr>
                <w:sz w:val="26"/>
                <w:szCs w:val="26"/>
              </w:rPr>
              <w:t xml:space="preserve"> (</w:t>
            </w:r>
            <w:proofErr w:type="spellStart"/>
            <w:r w:rsidRPr="00675043">
              <w:rPr>
                <w:sz w:val="26"/>
                <w:szCs w:val="26"/>
              </w:rPr>
              <w:t>i</w:t>
            </w:r>
            <w:proofErr w:type="spellEnd"/>
            <w:r w:rsidRPr="00675043">
              <w:rPr>
                <w:sz w:val="26"/>
                <w:szCs w:val="26"/>
              </w:rPr>
              <w:t xml:space="preserve">) Auctioneer is not responsible for missing or broken items after the auction has ended.  There are absolutely no refunds. </w:t>
            </w:r>
            <w:r w:rsidRPr="00675043">
              <w:rPr>
                <w:spacing w:val="-3"/>
                <w:sz w:val="26"/>
                <w:szCs w:val="26"/>
              </w:rPr>
              <w:t xml:space="preserve">The property to be auctioned </w:t>
            </w:r>
            <w:r w:rsidRPr="00675043">
              <w:rPr>
                <w:sz w:val="26"/>
                <w:szCs w:val="26"/>
              </w:rPr>
              <w:t xml:space="preserve">will be available for preview on Tuesday, </w:t>
            </w:r>
            <w:r w:rsidR="00554B08">
              <w:rPr>
                <w:b/>
                <w:sz w:val="26"/>
                <w:szCs w:val="26"/>
              </w:rPr>
              <w:t>March 28, 2023</w:t>
            </w:r>
            <w:r w:rsidRPr="00675043">
              <w:rPr>
                <w:sz w:val="26"/>
                <w:szCs w:val="26"/>
              </w:rPr>
              <w:t xml:space="preserve"> from 10:00 am to </w:t>
            </w:r>
            <w:r w:rsidR="00554B08">
              <w:rPr>
                <w:sz w:val="26"/>
                <w:szCs w:val="26"/>
              </w:rPr>
              <w:t>2</w:t>
            </w:r>
            <w:r w:rsidRPr="00675043">
              <w:rPr>
                <w:sz w:val="26"/>
                <w:szCs w:val="26"/>
              </w:rPr>
              <w:t xml:space="preserve">:00 p.m. The Sale is subject to Trustee approval. All bids at the auction shall be subject to higher and better bids until close of the auction.  </w:t>
            </w:r>
            <w:r w:rsidRPr="00675043">
              <w:rPr>
                <w:b/>
                <w:sz w:val="26"/>
                <w:szCs w:val="26"/>
              </w:rPr>
              <w:t xml:space="preserve">The buyer of Vehicle shall be solely responsible for the costs of removing the Vehicle. </w:t>
            </w:r>
          </w:p>
          <w:p w:rsidR="00F61540" w:rsidRPr="00675043" w:rsidRDefault="00F61540">
            <w:pPr>
              <w:tabs>
                <w:tab w:val="left" w:pos="-720"/>
              </w:tabs>
              <w:suppressAutoHyphens/>
              <w:jc w:val="both"/>
              <w:rPr>
                <w:b/>
                <w:i/>
                <w:sz w:val="26"/>
                <w:szCs w:val="26"/>
              </w:rPr>
            </w:pPr>
            <w:r w:rsidRPr="00675043">
              <w:rPr>
                <w:b/>
                <w:i/>
                <w:sz w:val="26"/>
                <w:szCs w:val="26"/>
              </w:rPr>
              <w:t>All Sales are subject to Trustee’s Approval.</w:t>
            </w:r>
          </w:p>
          <w:p w:rsidR="00F61540" w:rsidRPr="00675043" w:rsidRDefault="00F61540">
            <w:pPr>
              <w:tabs>
                <w:tab w:val="left" w:pos="-720"/>
              </w:tabs>
              <w:suppressAutoHyphens/>
              <w:jc w:val="both"/>
              <w:rPr>
                <w:b/>
                <w:i/>
                <w:sz w:val="26"/>
                <w:szCs w:val="26"/>
              </w:rPr>
            </w:pPr>
          </w:p>
        </w:tc>
      </w:tr>
      <w:tr w:rsidR="00F61540" w:rsidRPr="00675043" w:rsidTr="00F61540">
        <w:tc>
          <w:tcPr>
            <w:tcW w:w="3168" w:type="dxa"/>
            <w:tcBorders>
              <w:top w:val="single" w:sz="4" w:space="0" w:color="auto"/>
              <w:left w:val="single" w:sz="4" w:space="0" w:color="auto"/>
              <w:bottom w:val="single" w:sz="4" w:space="0" w:color="auto"/>
              <w:right w:val="single" w:sz="4" w:space="0" w:color="auto"/>
            </w:tcBorders>
            <w:hideMark/>
          </w:tcPr>
          <w:p w:rsidR="00F61540" w:rsidRPr="00675043" w:rsidRDefault="00F61540">
            <w:pPr>
              <w:rPr>
                <w:sz w:val="26"/>
                <w:szCs w:val="26"/>
              </w:rPr>
            </w:pPr>
            <w:r w:rsidRPr="00675043">
              <w:rPr>
                <w:sz w:val="26"/>
                <w:szCs w:val="26"/>
              </w:rPr>
              <w:lastRenderedPageBreak/>
              <w:t xml:space="preserve">Bidding Procedures: </w:t>
            </w:r>
          </w:p>
        </w:tc>
        <w:tc>
          <w:tcPr>
            <w:tcW w:w="7020" w:type="dxa"/>
            <w:tcBorders>
              <w:top w:val="single" w:sz="4" w:space="0" w:color="auto"/>
              <w:left w:val="single" w:sz="4" w:space="0" w:color="auto"/>
              <w:bottom w:val="single" w:sz="4" w:space="0" w:color="auto"/>
              <w:right w:val="single" w:sz="4" w:space="0" w:color="auto"/>
            </w:tcBorders>
          </w:tcPr>
          <w:p w:rsidR="00F61540" w:rsidRPr="00675043" w:rsidRDefault="00F61540" w:rsidP="00F61540">
            <w:pPr>
              <w:pStyle w:val="NormalJustified"/>
              <w:spacing w:line="240" w:lineRule="exact"/>
              <w:rPr>
                <w:sz w:val="26"/>
                <w:szCs w:val="26"/>
              </w:rPr>
            </w:pPr>
            <w:r w:rsidRPr="00675043">
              <w:rPr>
                <w:spacing w:val="-3"/>
                <w:sz w:val="26"/>
                <w:szCs w:val="26"/>
              </w:rPr>
              <w:t xml:space="preserve">Online bidding will open at or before </w:t>
            </w:r>
            <w:r w:rsidRPr="00675043">
              <w:rPr>
                <w:sz w:val="26"/>
                <w:szCs w:val="26"/>
              </w:rPr>
              <w:t xml:space="preserve">4:00 p.m. MST on Friday, </w:t>
            </w:r>
            <w:r w:rsidR="00815160" w:rsidRPr="00675043">
              <w:rPr>
                <w:b/>
                <w:sz w:val="26"/>
                <w:szCs w:val="26"/>
              </w:rPr>
              <w:t>March 24</w:t>
            </w:r>
            <w:r w:rsidRPr="00675043">
              <w:rPr>
                <w:b/>
                <w:sz w:val="26"/>
                <w:szCs w:val="26"/>
              </w:rPr>
              <w:t>, 2023</w:t>
            </w:r>
            <w:r w:rsidRPr="00675043">
              <w:rPr>
                <w:sz w:val="26"/>
                <w:szCs w:val="26"/>
              </w:rPr>
              <w:t xml:space="preserve">.  All bidding will start to close with the commencement of a live auction beginning at 8:30 a.m. MST on Wednesday, </w:t>
            </w:r>
            <w:r w:rsidR="00815160" w:rsidRPr="00675043">
              <w:rPr>
                <w:b/>
                <w:sz w:val="26"/>
                <w:szCs w:val="26"/>
              </w:rPr>
              <w:t>March 29</w:t>
            </w:r>
            <w:r w:rsidRPr="00675043">
              <w:rPr>
                <w:b/>
                <w:sz w:val="26"/>
                <w:szCs w:val="26"/>
              </w:rPr>
              <w:t>, 2023</w:t>
            </w:r>
            <w:r w:rsidRPr="00675043">
              <w:rPr>
                <w:sz w:val="26"/>
                <w:szCs w:val="26"/>
              </w:rPr>
              <w:t xml:space="preserve">, or at the time listed on the website (https://www.cunninghamauctions.com/).  Online bidding will be available simultaneously during the live auction. </w:t>
            </w:r>
          </w:p>
          <w:p w:rsidR="00F61540" w:rsidRPr="00675043" w:rsidRDefault="00F61540" w:rsidP="00F61540">
            <w:pPr>
              <w:pStyle w:val="NormalJustified"/>
              <w:keepLines/>
              <w:spacing w:line="240" w:lineRule="exact"/>
              <w:rPr>
                <w:sz w:val="26"/>
                <w:szCs w:val="26"/>
              </w:rPr>
            </w:pPr>
          </w:p>
          <w:p w:rsidR="00F61540" w:rsidRPr="00675043" w:rsidRDefault="00F61540" w:rsidP="00F61540">
            <w:pPr>
              <w:pStyle w:val="NormalJustified"/>
              <w:keepLines/>
              <w:spacing w:line="240" w:lineRule="exact"/>
              <w:rPr>
                <w:b/>
                <w:sz w:val="26"/>
                <w:szCs w:val="26"/>
              </w:rPr>
            </w:pPr>
            <w:r w:rsidRPr="00675043">
              <w:rPr>
                <w:b/>
                <w:sz w:val="26"/>
                <w:szCs w:val="26"/>
              </w:rPr>
              <w:lastRenderedPageBreak/>
              <w:t xml:space="preserve">The auction date is subject to change. Please check the Auctioneer’s website for details. </w:t>
            </w:r>
          </w:p>
          <w:p w:rsidR="00F61540" w:rsidRPr="00675043" w:rsidRDefault="00F61540">
            <w:pPr>
              <w:pStyle w:val="NormalJustified"/>
              <w:keepLines/>
              <w:spacing w:line="240" w:lineRule="exact"/>
              <w:rPr>
                <w:sz w:val="26"/>
                <w:szCs w:val="26"/>
              </w:rPr>
            </w:pPr>
          </w:p>
        </w:tc>
      </w:tr>
      <w:tr w:rsidR="00F61540" w:rsidRPr="00675043" w:rsidTr="00F61540">
        <w:tc>
          <w:tcPr>
            <w:tcW w:w="3168" w:type="dxa"/>
            <w:tcBorders>
              <w:top w:val="single" w:sz="4" w:space="0" w:color="auto"/>
              <w:left w:val="single" w:sz="4" w:space="0" w:color="auto"/>
              <w:bottom w:val="single" w:sz="4" w:space="0" w:color="auto"/>
              <w:right w:val="single" w:sz="4" w:space="0" w:color="auto"/>
            </w:tcBorders>
            <w:hideMark/>
          </w:tcPr>
          <w:p w:rsidR="00F61540" w:rsidRPr="00675043" w:rsidRDefault="00F61540">
            <w:pPr>
              <w:widowControl/>
              <w:tabs>
                <w:tab w:val="left" w:pos="-720"/>
              </w:tabs>
              <w:suppressAutoHyphens/>
              <w:spacing w:line="240" w:lineRule="auto"/>
              <w:jc w:val="both"/>
              <w:rPr>
                <w:spacing w:val="-3"/>
                <w:sz w:val="26"/>
                <w:szCs w:val="26"/>
              </w:rPr>
            </w:pPr>
            <w:r w:rsidRPr="00675043">
              <w:rPr>
                <w:spacing w:val="-3"/>
                <w:sz w:val="26"/>
                <w:szCs w:val="26"/>
              </w:rPr>
              <w:lastRenderedPageBreak/>
              <w:t>To View the Property or Obtain More information:</w:t>
            </w:r>
          </w:p>
        </w:tc>
        <w:tc>
          <w:tcPr>
            <w:tcW w:w="7020" w:type="dxa"/>
            <w:tcBorders>
              <w:top w:val="single" w:sz="4" w:space="0" w:color="auto"/>
              <w:left w:val="single" w:sz="4" w:space="0" w:color="auto"/>
              <w:bottom w:val="single" w:sz="4" w:space="0" w:color="auto"/>
              <w:right w:val="single" w:sz="4" w:space="0" w:color="auto"/>
            </w:tcBorders>
          </w:tcPr>
          <w:p w:rsidR="00F61540" w:rsidRPr="00675043" w:rsidRDefault="00F61540" w:rsidP="00F61540">
            <w:pPr>
              <w:pStyle w:val="NormalJustified"/>
              <w:spacing w:line="240" w:lineRule="exact"/>
              <w:rPr>
                <w:spacing w:val="-3"/>
                <w:sz w:val="26"/>
                <w:szCs w:val="26"/>
              </w:rPr>
            </w:pPr>
            <w:r w:rsidRPr="00675043">
              <w:rPr>
                <w:spacing w:val="-3"/>
                <w:sz w:val="26"/>
                <w:szCs w:val="26"/>
              </w:rPr>
              <w:t xml:space="preserve">The Property to be auctioned </w:t>
            </w:r>
            <w:r w:rsidRPr="00675043">
              <w:rPr>
                <w:sz w:val="26"/>
                <w:szCs w:val="26"/>
              </w:rPr>
              <w:t xml:space="preserve">will be available for preview on </w:t>
            </w:r>
            <w:r w:rsidR="00815160" w:rsidRPr="00675043">
              <w:rPr>
                <w:b/>
                <w:sz w:val="26"/>
                <w:szCs w:val="26"/>
              </w:rPr>
              <w:t>March 28</w:t>
            </w:r>
            <w:r w:rsidRPr="00675043">
              <w:rPr>
                <w:b/>
                <w:sz w:val="26"/>
                <w:szCs w:val="26"/>
              </w:rPr>
              <w:t>, 2023</w:t>
            </w:r>
            <w:r w:rsidRPr="00675043">
              <w:rPr>
                <w:sz w:val="26"/>
                <w:szCs w:val="26"/>
              </w:rPr>
              <w:t xml:space="preserve"> from 10:00 am to </w:t>
            </w:r>
            <w:r w:rsidR="00566358">
              <w:rPr>
                <w:sz w:val="26"/>
                <w:szCs w:val="26"/>
              </w:rPr>
              <w:t>2</w:t>
            </w:r>
            <w:r w:rsidRPr="00675043">
              <w:rPr>
                <w:sz w:val="26"/>
                <w:szCs w:val="26"/>
              </w:rPr>
              <w:t>:00 p.m</w:t>
            </w:r>
            <w:r w:rsidR="00815160" w:rsidRPr="00675043">
              <w:rPr>
                <w:sz w:val="26"/>
                <w:szCs w:val="26"/>
              </w:rPr>
              <w:t>.</w:t>
            </w:r>
            <w:r w:rsidRPr="00675043">
              <w:rPr>
                <w:spacing w:val="-3"/>
                <w:sz w:val="26"/>
                <w:szCs w:val="26"/>
              </w:rPr>
              <w:t xml:space="preserve"> by requesting an appointment with George Cunningham, (602) 469-4635.</w:t>
            </w:r>
          </w:p>
          <w:p w:rsidR="00F61540" w:rsidRPr="00675043" w:rsidRDefault="00F61540" w:rsidP="00F61540">
            <w:pPr>
              <w:pStyle w:val="NormalJustified"/>
              <w:spacing w:line="240" w:lineRule="exact"/>
              <w:rPr>
                <w:spacing w:val="-3"/>
                <w:sz w:val="26"/>
                <w:szCs w:val="26"/>
              </w:rPr>
            </w:pPr>
          </w:p>
        </w:tc>
      </w:tr>
      <w:tr w:rsidR="00F61540" w:rsidRPr="00675043" w:rsidTr="00F61540">
        <w:tc>
          <w:tcPr>
            <w:tcW w:w="3168" w:type="dxa"/>
            <w:tcBorders>
              <w:top w:val="single" w:sz="4" w:space="0" w:color="auto"/>
              <w:left w:val="single" w:sz="4" w:space="0" w:color="auto"/>
              <w:bottom w:val="single" w:sz="4" w:space="0" w:color="auto"/>
              <w:right w:val="single" w:sz="4" w:space="0" w:color="auto"/>
            </w:tcBorders>
            <w:hideMark/>
          </w:tcPr>
          <w:p w:rsidR="00F61540" w:rsidRPr="00675043" w:rsidRDefault="00F61540">
            <w:pPr>
              <w:widowControl/>
              <w:tabs>
                <w:tab w:val="left" w:pos="-720"/>
              </w:tabs>
              <w:suppressAutoHyphens/>
              <w:spacing w:line="240" w:lineRule="auto"/>
              <w:jc w:val="both"/>
              <w:rPr>
                <w:spacing w:val="-3"/>
                <w:sz w:val="26"/>
                <w:szCs w:val="26"/>
              </w:rPr>
            </w:pPr>
            <w:r w:rsidRPr="00675043">
              <w:rPr>
                <w:spacing w:val="-3"/>
                <w:sz w:val="26"/>
                <w:szCs w:val="26"/>
              </w:rPr>
              <w:t xml:space="preserve">Description of Interest(s) in the Property:  </w:t>
            </w:r>
          </w:p>
        </w:tc>
        <w:tc>
          <w:tcPr>
            <w:tcW w:w="7020" w:type="dxa"/>
            <w:tcBorders>
              <w:top w:val="single" w:sz="4" w:space="0" w:color="auto"/>
              <w:left w:val="single" w:sz="4" w:space="0" w:color="auto"/>
              <w:bottom w:val="single" w:sz="4" w:space="0" w:color="auto"/>
              <w:right w:val="single" w:sz="4" w:space="0" w:color="auto"/>
            </w:tcBorders>
            <w:hideMark/>
          </w:tcPr>
          <w:p w:rsidR="00F61540" w:rsidRPr="00675043" w:rsidRDefault="00F61540">
            <w:pPr>
              <w:tabs>
                <w:tab w:val="left" w:pos="-720"/>
              </w:tabs>
              <w:suppressAutoHyphens/>
              <w:jc w:val="both"/>
              <w:rPr>
                <w:spacing w:val="-3"/>
                <w:kern w:val="28"/>
                <w:sz w:val="26"/>
                <w:szCs w:val="26"/>
              </w:rPr>
            </w:pPr>
            <w:r w:rsidRPr="00675043">
              <w:rPr>
                <w:spacing w:val="-3"/>
                <w:kern w:val="28"/>
                <w:sz w:val="26"/>
                <w:szCs w:val="26"/>
              </w:rPr>
              <w:t xml:space="preserve">The Trustee is unaware of any interests encumbering the Vehicle. </w:t>
            </w:r>
          </w:p>
        </w:tc>
      </w:tr>
      <w:tr w:rsidR="00F61540" w:rsidRPr="00675043" w:rsidTr="00F61540">
        <w:tc>
          <w:tcPr>
            <w:tcW w:w="3168" w:type="dxa"/>
            <w:tcBorders>
              <w:top w:val="single" w:sz="4" w:space="0" w:color="auto"/>
              <w:left w:val="single" w:sz="4" w:space="0" w:color="auto"/>
              <w:bottom w:val="single" w:sz="4" w:space="0" w:color="auto"/>
              <w:right w:val="single" w:sz="4" w:space="0" w:color="auto"/>
            </w:tcBorders>
            <w:hideMark/>
          </w:tcPr>
          <w:p w:rsidR="00F61540" w:rsidRPr="00675043" w:rsidRDefault="00F61540">
            <w:pPr>
              <w:widowControl/>
              <w:tabs>
                <w:tab w:val="left" w:pos="-720"/>
              </w:tabs>
              <w:suppressAutoHyphens/>
              <w:spacing w:line="240" w:lineRule="auto"/>
              <w:rPr>
                <w:spacing w:val="-3"/>
                <w:sz w:val="26"/>
                <w:szCs w:val="26"/>
              </w:rPr>
            </w:pPr>
            <w:r w:rsidRPr="00675043">
              <w:rPr>
                <w:spacing w:val="-3"/>
                <w:sz w:val="26"/>
                <w:szCs w:val="26"/>
              </w:rPr>
              <w:t xml:space="preserve">Appraisals: </w:t>
            </w:r>
          </w:p>
        </w:tc>
        <w:tc>
          <w:tcPr>
            <w:tcW w:w="7020" w:type="dxa"/>
            <w:tcBorders>
              <w:top w:val="single" w:sz="4" w:space="0" w:color="auto"/>
              <w:left w:val="single" w:sz="4" w:space="0" w:color="auto"/>
              <w:bottom w:val="single" w:sz="4" w:space="0" w:color="auto"/>
              <w:right w:val="single" w:sz="4" w:space="0" w:color="auto"/>
            </w:tcBorders>
          </w:tcPr>
          <w:p w:rsidR="00F61540" w:rsidRPr="00675043" w:rsidRDefault="00F61540">
            <w:pPr>
              <w:widowControl/>
              <w:tabs>
                <w:tab w:val="left" w:pos="-720"/>
              </w:tabs>
              <w:suppressAutoHyphens/>
              <w:spacing w:line="240" w:lineRule="auto"/>
              <w:jc w:val="both"/>
              <w:rPr>
                <w:spacing w:val="-3"/>
                <w:sz w:val="26"/>
                <w:szCs w:val="26"/>
              </w:rPr>
            </w:pPr>
            <w:r w:rsidRPr="00675043">
              <w:rPr>
                <w:spacing w:val="-3"/>
                <w:sz w:val="26"/>
                <w:szCs w:val="26"/>
              </w:rPr>
              <w:t xml:space="preserve">The Trustee is not aware of any recent appraisals on the Vehicle being sold.  </w:t>
            </w:r>
          </w:p>
          <w:p w:rsidR="00F61540" w:rsidRPr="00675043" w:rsidRDefault="00F61540">
            <w:pPr>
              <w:widowControl/>
              <w:tabs>
                <w:tab w:val="left" w:pos="-720"/>
              </w:tabs>
              <w:suppressAutoHyphens/>
              <w:spacing w:line="240" w:lineRule="auto"/>
              <w:jc w:val="both"/>
              <w:rPr>
                <w:spacing w:val="-3"/>
                <w:sz w:val="26"/>
                <w:szCs w:val="26"/>
              </w:rPr>
            </w:pPr>
          </w:p>
        </w:tc>
      </w:tr>
      <w:tr w:rsidR="00F61540" w:rsidRPr="00675043" w:rsidTr="00F61540">
        <w:tc>
          <w:tcPr>
            <w:tcW w:w="3168" w:type="dxa"/>
            <w:tcBorders>
              <w:top w:val="single" w:sz="4" w:space="0" w:color="auto"/>
              <w:left w:val="single" w:sz="4" w:space="0" w:color="auto"/>
              <w:bottom w:val="single" w:sz="4" w:space="0" w:color="auto"/>
              <w:right w:val="single" w:sz="4" w:space="0" w:color="auto"/>
            </w:tcBorders>
            <w:hideMark/>
          </w:tcPr>
          <w:p w:rsidR="00F61540" w:rsidRPr="00675043" w:rsidRDefault="00F61540">
            <w:pPr>
              <w:widowControl/>
              <w:tabs>
                <w:tab w:val="left" w:pos="-720"/>
              </w:tabs>
              <w:suppressAutoHyphens/>
              <w:spacing w:line="240" w:lineRule="auto"/>
              <w:rPr>
                <w:spacing w:val="-3"/>
                <w:sz w:val="26"/>
                <w:szCs w:val="26"/>
              </w:rPr>
            </w:pPr>
            <w:r w:rsidRPr="00675043">
              <w:rPr>
                <w:spacing w:val="-3"/>
                <w:sz w:val="26"/>
                <w:szCs w:val="26"/>
              </w:rPr>
              <w:t>Compensation/Fees:</w:t>
            </w:r>
          </w:p>
        </w:tc>
        <w:tc>
          <w:tcPr>
            <w:tcW w:w="7020" w:type="dxa"/>
            <w:tcBorders>
              <w:top w:val="single" w:sz="4" w:space="0" w:color="auto"/>
              <w:left w:val="single" w:sz="4" w:space="0" w:color="auto"/>
              <w:bottom w:val="single" w:sz="4" w:space="0" w:color="auto"/>
              <w:right w:val="single" w:sz="4" w:space="0" w:color="auto"/>
            </w:tcBorders>
          </w:tcPr>
          <w:p w:rsidR="00F61540" w:rsidRPr="00675043" w:rsidRDefault="00F61540">
            <w:pPr>
              <w:widowControl/>
              <w:tabs>
                <w:tab w:val="left" w:pos="-720"/>
              </w:tabs>
              <w:suppressAutoHyphens/>
              <w:spacing w:line="240" w:lineRule="auto"/>
              <w:jc w:val="both"/>
              <w:rPr>
                <w:spacing w:val="-3"/>
                <w:sz w:val="26"/>
                <w:szCs w:val="26"/>
              </w:rPr>
            </w:pPr>
            <w:r w:rsidRPr="00675043">
              <w:rPr>
                <w:spacing w:val="-3"/>
                <w:sz w:val="26"/>
                <w:szCs w:val="26"/>
              </w:rPr>
              <w:t xml:space="preserve">Auctioneer’s fee will be a commission of ten percent (10%) of any sale proceeds, plus any reasonable and necessary costs incurred in appraising, inventorying, and advertising the Property, subject to further Court Order.  Cunningham &amp; Associates, Inc., is not an insider.    </w:t>
            </w:r>
          </w:p>
          <w:p w:rsidR="00F61540" w:rsidRPr="00675043" w:rsidRDefault="00F61540">
            <w:pPr>
              <w:widowControl/>
              <w:tabs>
                <w:tab w:val="left" w:pos="-720"/>
              </w:tabs>
              <w:suppressAutoHyphens/>
              <w:spacing w:line="240" w:lineRule="auto"/>
              <w:jc w:val="both"/>
              <w:rPr>
                <w:spacing w:val="-3"/>
                <w:sz w:val="26"/>
                <w:szCs w:val="26"/>
              </w:rPr>
            </w:pPr>
          </w:p>
        </w:tc>
      </w:tr>
      <w:tr w:rsidR="00F61540" w:rsidRPr="00675043" w:rsidTr="00F61540">
        <w:tc>
          <w:tcPr>
            <w:tcW w:w="3168" w:type="dxa"/>
            <w:tcBorders>
              <w:top w:val="single" w:sz="4" w:space="0" w:color="auto"/>
              <w:left w:val="single" w:sz="4" w:space="0" w:color="auto"/>
              <w:bottom w:val="single" w:sz="4" w:space="0" w:color="auto"/>
              <w:right w:val="single" w:sz="4" w:space="0" w:color="auto"/>
            </w:tcBorders>
            <w:hideMark/>
          </w:tcPr>
          <w:p w:rsidR="00F61540" w:rsidRPr="00675043" w:rsidRDefault="00F61540">
            <w:pPr>
              <w:widowControl/>
              <w:tabs>
                <w:tab w:val="left" w:pos="-720"/>
              </w:tabs>
              <w:suppressAutoHyphens/>
              <w:spacing w:line="240" w:lineRule="auto"/>
              <w:rPr>
                <w:spacing w:val="-3"/>
                <w:sz w:val="26"/>
                <w:szCs w:val="26"/>
              </w:rPr>
            </w:pPr>
            <w:r w:rsidRPr="00675043">
              <w:rPr>
                <w:spacing w:val="-3"/>
                <w:sz w:val="26"/>
                <w:szCs w:val="26"/>
              </w:rPr>
              <w:t>Motion for Stay Relief:</w:t>
            </w:r>
          </w:p>
        </w:tc>
        <w:tc>
          <w:tcPr>
            <w:tcW w:w="7020" w:type="dxa"/>
            <w:tcBorders>
              <w:top w:val="single" w:sz="4" w:space="0" w:color="auto"/>
              <w:left w:val="single" w:sz="4" w:space="0" w:color="auto"/>
              <w:bottom w:val="single" w:sz="4" w:space="0" w:color="auto"/>
              <w:right w:val="single" w:sz="4" w:space="0" w:color="auto"/>
            </w:tcBorders>
          </w:tcPr>
          <w:p w:rsidR="00F61540" w:rsidRPr="00675043" w:rsidRDefault="00F61540">
            <w:pPr>
              <w:tabs>
                <w:tab w:val="left" w:pos="-720"/>
              </w:tabs>
              <w:suppressAutoHyphens/>
              <w:ind w:right="-22"/>
              <w:jc w:val="both"/>
              <w:rPr>
                <w:spacing w:val="-3"/>
                <w:sz w:val="26"/>
                <w:szCs w:val="26"/>
              </w:rPr>
            </w:pPr>
            <w:r w:rsidRPr="00675043">
              <w:rPr>
                <w:sz w:val="26"/>
                <w:szCs w:val="26"/>
              </w:rPr>
              <w:t xml:space="preserve">There have been no motions for relief from stay. </w:t>
            </w:r>
          </w:p>
          <w:p w:rsidR="00F61540" w:rsidRPr="00675043" w:rsidRDefault="00F61540">
            <w:pPr>
              <w:spacing w:line="240" w:lineRule="auto"/>
              <w:jc w:val="both"/>
              <w:rPr>
                <w:spacing w:val="-3"/>
                <w:sz w:val="26"/>
                <w:szCs w:val="26"/>
              </w:rPr>
            </w:pPr>
          </w:p>
        </w:tc>
      </w:tr>
    </w:tbl>
    <w:p w:rsidR="00F61540" w:rsidRPr="00675043" w:rsidRDefault="00F61540" w:rsidP="00F61540">
      <w:pPr>
        <w:jc w:val="both"/>
        <w:rPr>
          <w:sz w:val="26"/>
          <w:szCs w:val="26"/>
        </w:rPr>
      </w:pPr>
      <w:r w:rsidRPr="00675043">
        <w:rPr>
          <w:spacing w:val="-3"/>
          <w:sz w:val="26"/>
          <w:szCs w:val="26"/>
        </w:rPr>
        <w:tab/>
      </w:r>
      <w:r w:rsidRPr="00675043">
        <w:rPr>
          <w:sz w:val="26"/>
          <w:szCs w:val="26"/>
        </w:rPr>
        <w:t xml:space="preserve"> </w:t>
      </w:r>
    </w:p>
    <w:p w:rsidR="00F61540" w:rsidRPr="00675043" w:rsidRDefault="00F61540" w:rsidP="00F61540">
      <w:pPr>
        <w:jc w:val="both"/>
        <w:rPr>
          <w:sz w:val="26"/>
          <w:szCs w:val="26"/>
        </w:rPr>
      </w:pPr>
      <w:r w:rsidRPr="00675043">
        <w:rPr>
          <w:sz w:val="26"/>
          <w:szCs w:val="26"/>
        </w:rPr>
        <w:tab/>
        <w:t xml:space="preserve"> If you have an objection to Motion, you must file your objection, specifying the reason and basis for the objection with the Clerk of the Court 38 South Scott Avenue, Suite 100, Tucson, AZ 85701, and serve a copy upon the attorney for the Trustee at the address set forth above on or before the expiration of 21 days from the mailing of this Notice.  </w:t>
      </w:r>
    </w:p>
    <w:p w:rsidR="00F61540" w:rsidRPr="00675043" w:rsidRDefault="00F61540" w:rsidP="00F61540">
      <w:pPr>
        <w:jc w:val="both"/>
        <w:rPr>
          <w:sz w:val="26"/>
          <w:szCs w:val="26"/>
        </w:rPr>
      </w:pPr>
    </w:p>
    <w:p w:rsidR="00F61540" w:rsidRPr="00675043" w:rsidRDefault="00F61540" w:rsidP="00F61540">
      <w:pPr>
        <w:ind w:firstLine="720"/>
        <w:jc w:val="both"/>
        <w:rPr>
          <w:sz w:val="26"/>
          <w:szCs w:val="26"/>
        </w:rPr>
      </w:pPr>
      <w:r w:rsidRPr="00675043">
        <w:rPr>
          <w:sz w:val="26"/>
          <w:szCs w:val="26"/>
        </w:rPr>
        <w:t xml:space="preserve">If a person timely objects in writing and a hearing is requested but has not yet been conducted by the Court as of the date of the scheduled auction, bids will be taken and the normal sales procedures followed.  The closing of the sale remains dependent upon the outcome of the Court hearing regarding the objection.  If there is no timely objection and request for hearing, no hearing will be held, and the Trustee will proceed to sell the property without further order of the Court.  </w:t>
      </w:r>
    </w:p>
    <w:p w:rsidR="00F61540" w:rsidRPr="00675043" w:rsidRDefault="007D19BD" w:rsidP="007F349D">
      <w:pPr>
        <w:tabs>
          <w:tab w:val="left" w:pos="-720"/>
        </w:tabs>
        <w:suppressAutoHyphens/>
        <w:jc w:val="both"/>
        <w:outlineLvl w:val="0"/>
        <w:rPr>
          <w:spacing w:val="-3"/>
          <w:sz w:val="26"/>
          <w:szCs w:val="26"/>
        </w:rPr>
      </w:pPr>
      <w:r w:rsidRPr="00675043">
        <w:rPr>
          <w:spacing w:val="-3"/>
          <w:sz w:val="26"/>
          <w:szCs w:val="26"/>
        </w:rPr>
        <w:tab/>
      </w:r>
    </w:p>
    <w:p w:rsidR="007D19BD" w:rsidRPr="00675043" w:rsidRDefault="00F61540" w:rsidP="007F349D">
      <w:pPr>
        <w:tabs>
          <w:tab w:val="left" w:pos="-720"/>
        </w:tabs>
        <w:suppressAutoHyphens/>
        <w:jc w:val="both"/>
        <w:outlineLvl w:val="0"/>
        <w:rPr>
          <w:spacing w:val="-3"/>
          <w:sz w:val="26"/>
          <w:szCs w:val="26"/>
        </w:rPr>
      </w:pPr>
      <w:r w:rsidRPr="00675043">
        <w:rPr>
          <w:spacing w:val="-3"/>
          <w:sz w:val="26"/>
          <w:szCs w:val="26"/>
        </w:rPr>
        <w:tab/>
      </w:r>
      <w:r w:rsidR="007405A3" w:rsidRPr="00675043">
        <w:rPr>
          <w:spacing w:val="-3"/>
          <w:sz w:val="26"/>
          <w:szCs w:val="26"/>
        </w:rPr>
        <w:t xml:space="preserve">DATED this </w:t>
      </w:r>
      <w:r w:rsidR="00566358">
        <w:rPr>
          <w:spacing w:val="-3"/>
          <w:sz w:val="26"/>
          <w:szCs w:val="26"/>
        </w:rPr>
        <w:t>3rd</w:t>
      </w:r>
      <w:r w:rsidR="00815160" w:rsidRPr="00675043">
        <w:rPr>
          <w:spacing w:val="-3"/>
          <w:sz w:val="26"/>
          <w:szCs w:val="26"/>
        </w:rPr>
        <w:t xml:space="preserve"> day of </w:t>
      </w:r>
      <w:r w:rsidR="008504B7">
        <w:rPr>
          <w:spacing w:val="-3"/>
          <w:sz w:val="26"/>
          <w:szCs w:val="26"/>
        </w:rPr>
        <w:t>March</w:t>
      </w:r>
      <w:r w:rsidR="00815160" w:rsidRPr="00675043">
        <w:rPr>
          <w:spacing w:val="-3"/>
          <w:sz w:val="26"/>
          <w:szCs w:val="26"/>
        </w:rPr>
        <w:t xml:space="preserve"> 2023. </w:t>
      </w:r>
    </w:p>
    <w:p w:rsidR="007D19BD" w:rsidRPr="00675043" w:rsidRDefault="007D19BD" w:rsidP="007F349D">
      <w:pPr>
        <w:tabs>
          <w:tab w:val="left" w:pos="-720"/>
        </w:tabs>
        <w:suppressAutoHyphens/>
        <w:jc w:val="both"/>
        <w:outlineLvl w:val="0"/>
        <w:rPr>
          <w:spacing w:val="-3"/>
          <w:sz w:val="26"/>
          <w:szCs w:val="26"/>
        </w:rPr>
      </w:pPr>
    </w:p>
    <w:p w:rsidR="007D19BD" w:rsidRPr="00675043" w:rsidRDefault="007D19BD" w:rsidP="007D19BD">
      <w:pPr>
        <w:tabs>
          <w:tab w:val="left" w:pos="-720"/>
        </w:tabs>
        <w:suppressAutoHyphens/>
        <w:jc w:val="both"/>
        <w:rPr>
          <w:spacing w:val="-3"/>
          <w:sz w:val="26"/>
          <w:szCs w:val="26"/>
        </w:rPr>
      </w:pPr>
    </w:p>
    <w:p w:rsidR="007D19BD" w:rsidRPr="00675043" w:rsidRDefault="007D19BD" w:rsidP="007D19BD">
      <w:pPr>
        <w:tabs>
          <w:tab w:val="left" w:pos="-720"/>
        </w:tabs>
        <w:suppressAutoHyphens/>
        <w:jc w:val="both"/>
        <w:rPr>
          <w:spacing w:val="-3"/>
          <w:sz w:val="26"/>
          <w:szCs w:val="26"/>
        </w:rPr>
      </w:pPr>
      <w:r w:rsidRPr="00675043">
        <w:rPr>
          <w:spacing w:val="-3"/>
          <w:sz w:val="26"/>
          <w:szCs w:val="26"/>
        </w:rPr>
        <w:tab/>
      </w:r>
      <w:r w:rsidRPr="00675043">
        <w:rPr>
          <w:spacing w:val="-3"/>
          <w:sz w:val="26"/>
          <w:szCs w:val="26"/>
        </w:rPr>
        <w:tab/>
      </w:r>
      <w:r w:rsidRPr="00675043">
        <w:rPr>
          <w:spacing w:val="-3"/>
          <w:sz w:val="26"/>
          <w:szCs w:val="26"/>
        </w:rPr>
        <w:tab/>
      </w:r>
      <w:r w:rsidRPr="00675043">
        <w:rPr>
          <w:spacing w:val="-3"/>
          <w:sz w:val="26"/>
          <w:szCs w:val="26"/>
        </w:rPr>
        <w:tab/>
      </w:r>
      <w:r w:rsidRPr="00675043">
        <w:rPr>
          <w:spacing w:val="-3"/>
          <w:sz w:val="26"/>
          <w:szCs w:val="26"/>
        </w:rPr>
        <w:tab/>
      </w:r>
      <w:r w:rsidRPr="00675043">
        <w:rPr>
          <w:spacing w:val="-3"/>
          <w:sz w:val="26"/>
          <w:szCs w:val="26"/>
        </w:rPr>
        <w:tab/>
      </w:r>
      <w:r w:rsidRPr="00675043">
        <w:rPr>
          <w:b/>
          <w:bCs/>
          <w:spacing w:val="-3"/>
          <w:sz w:val="26"/>
          <w:szCs w:val="26"/>
        </w:rPr>
        <w:t>LANE &amp; NACH, P.C.</w:t>
      </w:r>
    </w:p>
    <w:p w:rsidR="007D19BD" w:rsidRPr="00675043" w:rsidRDefault="007D19BD" w:rsidP="007D19BD">
      <w:pPr>
        <w:tabs>
          <w:tab w:val="left" w:pos="-720"/>
        </w:tabs>
        <w:suppressAutoHyphens/>
        <w:jc w:val="both"/>
        <w:rPr>
          <w:spacing w:val="-3"/>
          <w:sz w:val="26"/>
          <w:szCs w:val="26"/>
        </w:rPr>
      </w:pPr>
    </w:p>
    <w:p w:rsidR="007D19BD" w:rsidRPr="00675043" w:rsidRDefault="007D19BD" w:rsidP="007D19BD">
      <w:pPr>
        <w:tabs>
          <w:tab w:val="left" w:pos="-720"/>
        </w:tabs>
        <w:suppressAutoHyphens/>
        <w:jc w:val="both"/>
        <w:rPr>
          <w:spacing w:val="-3"/>
          <w:sz w:val="26"/>
          <w:szCs w:val="26"/>
          <w:u w:val="single"/>
        </w:rPr>
      </w:pPr>
      <w:r w:rsidRPr="00675043">
        <w:rPr>
          <w:spacing w:val="-3"/>
          <w:sz w:val="26"/>
          <w:szCs w:val="26"/>
        </w:rPr>
        <w:tab/>
      </w:r>
      <w:r w:rsidRPr="00675043">
        <w:rPr>
          <w:spacing w:val="-3"/>
          <w:sz w:val="26"/>
          <w:szCs w:val="26"/>
        </w:rPr>
        <w:tab/>
      </w:r>
      <w:r w:rsidRPr="00675043">
        <w:rPr>
          <w:spacing w:val="-3"/>
          <w:sz w:val="26"/>
          <w:szCs w:val="26"/>
        </w:rPr>
        <w:tab/>
      </w:r>
      <w:r w:rsidRPr="00675043">
        <w:rPr>
          <w:spacing w:val="-3"/>
          <w:sz w:val="26"/>
          <w:szCs w:val="26"/>
        </w:rPr>
        <w:tab/>
      </w:r>
      <w:r w:rsidRPr="00675043">
        <w:rPr>
          <w:spacing w:val="-3"/>
          <w:sz w:val="26"/>
          <w:szCs w:val="26"/>
        </w:rPr>
        <w:tab/>
      </w:r>
      <w:r w:rsidRPr="00675043">
        <w:rPr>
          <w:spacing w:val="-3"/>
          <w:sz w:val="26"/>
          <w:szCs w:val="26"/>
        </w:rPr>
        <w:tab/>
        <w:t>By</w:t>
      </w:r>
      <w:r w:rsidRPr="00675043">
        <w:rPr>
          <w:spacing w:val="-3"/>
          <w:sz w:val="26"/>
          <w:szCs w:val="26"/>
          <w:u w:val="single"/>
        </w:rPr>
        <w:t>/s/</w:t>
      </w:r>
      <w:r w:rsidRPr="00675043">
        <w:rPr>
          <w:spacing w:val="-3"/>
          <w:sz w:val="26"/>
          <w:szCs w:val="26"/>
          <w:u w:val="single"/>
        </w:rPr>
        <w:tab/>
        <w:t xml:space="preserve">ABN – 013622 </w:t>
      </w:r>
      <w:r w:rsidRPr="00675043">
        <w:rPr>
          <w:spacing w:val="-3"/>
          <w:sz w:val="26"/>
          <w:szCs w:val="26"/>
          <w:u w:val="single"/>
        </w:rPr>
        <w:tab/>
      </w:r>
    </w:p>
    <w:p w:rsidR="007D19BD" w:rsidRPr="00675043" w:rsidRDefault="007D19BD" w:rsidP="007D19BD">
      <w:pPr>
        <w:tabs>
          <w:tab w:val="left" w:pos="-720"/>
        </w:tabs>
        <w:suppressAutoHyphens/>
        <w:jc w:val="both"/>
        <w:rPr>
          <w:spacing w:val="-3"/>
          <w:sz w:val="26"/>
          <w:szCs w:val="26"/>
        </w:rPr>
      </w:pPr>
      <w:r w:rsidRPr="00675043">
        <w:rPr>
          <w:spacing w:val="-3"/>
          <w:sz w:val="26"/>
          <w:szCs w:val="26"/>
        </w:rPr>
        <w:tab/>
      </w:r>
      <w:r w:rsidRPr="00675043">
        <w:rPr>
          <w:spacing w:val="-3"/>
          <w:sz w:val="26"/>
          <w:szCs w:val="26"/>
        </w:rPr>
        <w:tab/>
      </w:r>
      <w:r w:rsidRPr="00675043">
        <w:rPr>
          <w:spacing w:val="-3"/>
          <w:sz w:val="26"/>
          <w:szCs w:val="26"/>
        </w:rPr>
        <w:tab/>
      </w:r>
      <w:r w:rsidRPr="00675043">
        <w:rPr>
          <w:spacing w:val="-3"/>
          <w:sz w:val="26"/>
          <w:szCs w:val="26"/>
        </w:rPr>
        <w:tab/>
      </w:r>
      <w:r w:rsidRPr="00675043">
        <w:rPr>
          <w:spacing w:val="-3"/>
          <w:sz w:val="26"/>
          <w:szCs w:val="26"/>
        </w:rPr>
        <w:tab/>
      </w:r>
      <w:r w:rsidRPr="00675043">
        <w:rPr>
          <w:spacing w:val="-3"/>
          <w:sz w:val="26"/>
          <w:szCs w:val="26"/>
        </w:rPr>
        <w:tab/>
      </w:r>
      <w:r w:rsidRPr="00675043">
        <w:rPr>
          <w:spacing w:val="-3"/>
          <w:sz w:val="26"/>
          <w:szCs w:val="26"/>
        </w:rPr>
        <w:tab/>
        <w:t xml:space="preserve">Adam B. Nach </w:t>
      </w:r>
    </w:p>
    <w:p w:rsidR="007D19BD" w:rsidRPr="00675043" w:rsidRDefault="007D19BD" w:rsidP="007D19BD">
      <w:pPr>
        <w:tabs>
          <w:tab w:val="left" w:pos="-720"/>
        </w:tabs>
        <w:suppressAutoHyphens/>
        <w:jc w:val="both"/>
        <w:rPr>
          <w:i/>
          <w:spacing w:val="-3"/>
          <w:sz w:val="26"/>
          <w:szCs w:val="26"/>
        </w:rPr>
      </w:pPr>
      <w:r w:rsidRPr="00675043">
        <w:rPr>
          <w:spacing w:val="-3"/>
          <w:sz w:val="26"/>
          <w:szCs w:val="26"/>
        </w:rPr>
        <w:tab/>
      </w:r>
      <w:r w:rsidRPr="00675043">
        <w:rPr>
          <w:spacing w:val="-3"/>
          <w:sz w:val="26"/>
          <w:szCs w:val="26"/>
        </w:rPr>
        <w:tab/>
      </w:r>
      <w:r w:rsidRPr="00675043">
        <w:rPr>
          <w:spacing w:val="-3"/>
          <w:sz w:val="26"/>
          <w:szCs w:val="26"/>
        </w:rPr>
        <w:tab/>
      </w:r>
      <w:r w:rsidRPr="00675043">
        <w:rPr>
          <w:spacing w:val="-3"/>
          <w:sz w:val="26"/>
          <w:szCs w:val="26"/>
        </w:rPr>
        <w:tab/>
      </w:r>
      <w:r w:rsidRPr="00675043">
        <w:rPr>
          <w:spacing w:val="-3"/>
          <w:sz w:val="26"/>
          <w:szCs w:val="26"/>
        </w:rPr>
        <w:tab/>
      </w:r>
      <w:r w:rsidRPr="00675043">
        <w:rPr>
          <w:spacing w:val="-3"/>
          <w:sz w:val="26"/>
          <w:szCs w:val="26"/>
        </w:rPr>
        <w:tab/>
      </w:r>
      <w:r w:rsidRPr="00675043">
        <w:rPr>
          <w:spacing w:val="-3"/>
          <w:sz w:val="26"/>
          <w:szCs w:val="26"/>
        </w:rPr>
        <w:tab/>
      </w:r>
      <w:r w:rsidRPr="00675043">
        <w:rPr>
          <w:i/>
          <w:spacing w:val="-3"/>
          <w:sz w:val="26"/>
          <w:szCs w:val="26"/>
        </w:rPr>
        <w:t>Attorneys for Trustee</w:t>
      </w:r>
    </w:p>
    <w:sectPr w:rsidR="007D19BD" w:rsidRPr="00675043" w:rsidSect="007D19BD">
      <w:headerReference w:type="default" r:id="rId9"/>
      <w:footerReference w:type="even" r:id="rId10"/>
      <w:footerReference w:type="default" r:id="rId11"/>
      <w:headerReference w:type="first" r:id="rId12"/>
      <w:footerReference w:type="first" r:id="rId13"/>
      <w:footnotePr>
        <w:numRestart w:val="eachPage"/>
      </w:footnotePr>
      <w:type w:val="continuous"/>
      <w:pgSz w:w="12240" w:h="15840"/>
      <w:pgMar w:top="-1260" w:right="864" w:bottom="1260" w:left="144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9BD" w:rsidRDefault="007D19BD">
      <w:r>
        <w:separator/>
      </w:r>
    </w:p>
  </w:endnote>
  <w:endnote w:type="continuationSeparator" w:id="0">
    <w:p w:rsidR="007D19BD" w:rsidRDefault="007D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9BD" w:rsidRDefault="007D19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19BD" w:rsidRDefault="007D1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9BD" w:rsidRDefault="007D19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19BD" w:rsidRDefault="007D19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9BD" w:rsidRDefault="007D19BD">
    <w:pPr>
      <w:pStyle w:val="Footer"/>
      <w:spacing w:line="240" w:lineRule="auto"/>
      <w:rPr>
        <w:sz w:val="12"/>
      </w:rPr>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9BD" w:rsidRDefault="007D19BD">
      <w:r>
        <w:separator/>
      </w:r>
    </w:p>
  </w:footnote>
  <w:footnote w:type="continuationSeparator" w:id="0">
    <w:p w:rsidR="007D19BD" w:rsidRDefault="007D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9BD" w:rsidRDefault="007D19BD">
    <w:r>
      <w:rPr>
        <w:noProof/>
      </w:rPr>
      <mc:AlternateContent>
        <mc:Choice Requires="wps">
          <w:drawing>
            <wp:anchor distT="0" distB="0" distL="114300" distR="114300" simplePos="0" relativeHeight="251667456" behindDoc="0" locked="0" layoutInCell="0" allowOverlap="1" wp14:anchorId="1E2F6185" wp14:editId="1ABCDFFE">
              <wp:simplePos x="0" y="0"/>
              <wp:positionH relativeFrom="margin">
                <wp:posOffset>-173990</wp:posOffset>
              </wp:positionH>
              <wp:positionV relativeFrom="page">
                <wp:posOffset>0</wp:posOffset>
              </wp:positionV>
              <wp:extent cx="635" cy="10058400"/>
              <wp:effectExtent l="0" t="0" r="0" b="0"/>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C8A92C" id="Line 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7pt,0" to="-13.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" o:allowincell="f">
              <v:stroke startarrowwidth="narrow" startarrowlength="short" endarrowwidth="narrow" endarrowlength="short"/>
              <w10:wrap anchorx="margin" anchory="page"/>
            </v:line>
          </w:pict>
        </mc:Fallback>
      </mc:AlternateContent>
    </w:r>
    <w:r>
      <w:rPr>
        <w:noProof/>
      </w:rPr>
      <mc:AlternateContent>
        <mc:Choice Requires="wps">
          <w:drawing>
            <wp:anchor distT="0" distB="0" distL="114300" distR="114300" simplePos="0" relativeHeight="251668480" behindDoc="0" locked="1" layoutInCell="0" allowOverlap="1" wp14:anchorId="5AE9E159" wp14:editId="5976F783">
              <wp:simplePos x="0" y="0"/>
              <wp:positionH relativeFrom="margin">
                <wp:posOffset>-631190</wp:posOffset>
              </wp:positionH>
              <wp:positionV relativeFrom="page">
                <wp:posOffset>914400</wp:posOffset>
              </wp:positionV>
              <wp:extent cx="457200" cy="8504555"/>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504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19BD" w:rsidRDefault="007D19BD">
                          <w:pPr>
                            <w:pStyle w:val="LineNumbers"/>
                          </w:pPr>
                          <w:r>
                            <w:t>1</w:t>
                          </w:r>
                        </w:p>
                        <w:p w:rsidR="007D19BD" w:rsidRDefault="007D19BD">
                          <w:pPr>
                            <w:pStyle w:val="LineNumbers"/>
                            <w:spacing w:line="480" w:lineRule="exact"/>
                          </w:pPr>
                          <w:r>
                            <w:t>2</w:t>
                          </w:r>
                        </w:p>
                        <w:p w:rsidR="007D19BD" w:rsidRDefault="007D19BD">
                          <w:pPr>
                            <w:pStyle w:val="LineNumbers"/>
                            <w:spacing w:line="480" w:lineRule="exact"/>
                          </w:pPr>
                          <w:r>
                            <w:t>3</w:t>
                          </w:r>
                        </w:p>
                        <w:p w:rsidR="007D19BD" w:rsidRDefault="007D19BD">
                          <w:pPr>
                            <w:pStyle w:val="LineNumbers"/>
                            <w:spacing w:line="480" w:lineRule="exact"/>
                          </w:pPr>
                          <w:r>
                            <w:t>4</w:t>
                          </w:r>
                        </w:p>
                        <w:p w:rsidR="007D19BD" w:rsidRDefault="007D19BD">
                          <w:pPr>
                            <w:pStyle w:val="LineNumbers"/>
                            <w:spacing w:line="480" w:lineRule="exact"/>
                          </w:pPr>
                          <w:r>
                            <w:t>5</w:t>
                          </w:r>
                        </w:p>
                        <w:p w:rsidR="007D19BD" w:rsidRDefault="007D19BD">
                          <w:pPr>
                            <w:pStyle w:val="LineNumbers"/>
                            <w:spacing w:line="480" w:lineRule="exact"/>
                          </w:pPr>
                          <w:r>
                            <w:t>6</w:t>
                          </w:r>
                        </w:p>
                        <w:p w:rsidR="007D19BD" w:rsidRDefault="007D19BD">
                          <w:pPr>
                            <w:pStyle w:val="LineNumbers"/>
                            <w:spacing w:line="480" w:lineRule="exact"/>
                          </w:pPr>
                          <w:r>
                            <w:t>7</w:t>
                          </w:r>
                        </w:p>
                        <w:p w:rsidR="007D19BD" w:rsidRDefault="007D19BD">
                          <w:pPr>
                            <w:pStyle w:val="LineNumbers"/>
                            <w:spacing w:line="480" w:lineRule="exact"/>
                          </w:pPr>
                          <w:r>
                            <w:t>8</w:t>
                          </w:r>
                        </w:p>
                        <w:p w:rsidR="007D19BD" w:rsidRDefault="007D19BD">
                          <w:pPr>
                            <w:pStyle w:val="LineNumbers"/>
                            <w:spacing w:line="480" w:lineRule="exact"/>
                          </w:pPr>
                          <w:r>
                            <w:t>9</w:t>
                          </w:r>
                        </w:p>
                        <w:p w:rsidR="007D19BD" w:rsidRDefault="007D19BD">
                          <w:pPr>
                            <w:pStyle w:val="LineNumbers"/>
                            <w:spacing w:line="480" w:lineRule="exact"/>
                          </w:pPr>
                          <w:r>
                            <w:t>10</w:t>
                          </w:r>
                        </w:p>
                        <w:p w:rsidR="007D19BD" w:rsidRDefault="007D19BD">
                          <w:pPr>
                            <w:pStyle w:val="LineNumbers"/>
                            <w:spacing w:line="480" w:lineRule="exact"/>
                          </w:pPr>
                          <w:r>
                            <w:t>11</w:t>
                          </w:r>
                        </w:p>
                        <w:p w:rsidR="007D19BD" w:rsidRDefault="007D19BD">
                          <w:pPr>
                            <w:pStyle w:val="LineNumbers"/>
                            <w:spacing w:line="480" w:lineRule="exact"/>
                          </w:pPr>
                          <w:r>
                            <w:t>12</w:t>
                          </w:r>
                        </w:p>
                        <w:p w:rsidR="007D19BD" w:rsidRDefault="007D19BD">
                          <w:pPr>
                            <w:pStyle w:val="LineNumbers"/>
                            <w:spacing w:line="480" w:lineRule="exact"/>
                          </w:pPr>
                          <w:r>
                            <w:t>13</w:t>
                          </w:r>
                        </w:p>
                        <w:p w:rsidR="007D19BD" w:rsidRDefault="007D19BD">
                          <w:pPr>
                            <w:pStyle w:val="LineNumbers"/>
                            <w:spacing w:line="480" w:lineRule="exact"/>
                          </w:pPr>
                          <w:r>
                            <w:t>14</w:t>
                          </w:r>
                        </w:p>
                        <w:p w:rsidR="007D19BD" w:rsidRDefault="007D19BD">
                          <w:pPr>
                            <w:pStyle w:val="LineNumbers"/>
                            <w:spacing w:line="480" w:lineRule="exact"/>
                          </w:pPr>
                          <w:r>
                            <w:t>15</w:t>
                          </w:r>
                        </w:p>
                        <w:p w:rsidR="007D19BD" w:rsidRDefault="007D19BD">
                          <w:pPr>
                            <w:pStyle w:val="LineNumbers"/>
                            <w:spacing w:line="480" w:lineRule="exact"/>
                          </w:pPr>
                          <w:r>
                            <w:t>16</w:t>
                          </w:r>
                        </w:p>
                        <w:p w:rsidR="007D19BD" w:rsidRDefault="007D19BD">
                          <w:pPr>
                            <w:pStyle w:val="LineNumbers"/>
                            <w:spacing w:line="480" w:lineRule="exact"/>
                          </w:pPr>
                          <w:r>
                            <w:t>17</w:t>
                          </w:r>
                        </w:p>
                        <w:p w:rsidR="007D19BD" w:rsidRDefault="007D19BD">
                          <w:pPr>
                            <w:pStyle w:val="LineNumbers"/>
                            <w:spacing w:line="480" w:lineRule="exact"/>
                          </w:pPr>
                          <w:r>
                            <w:t>18</w:t>
                          </w:r>
                        </w:p>
                        <w:p w:rsidR="007D19BD" w:rsidRDefault="007D19BD">
                          <w:pPr>
                            <w:pStyle w:val="LineNumbers"/>
                            <w:spacing w:line="480" w:lineRule="exact"/>
                          </w:pPr>
                          <w:r>
                            <w:t>19</w:t>
                          </w:r>
                        </w:p>
                        <w:p w:rsidR="007D19BD" w:rsidRDefault="007D19BD">
                          <w:pPr>
                            <w:pStyle w:val="LineNumbers"/>
                            <w:spacing w:line="480" w:lineRule="exact"/>
                          </w:pPr>
                          <w:r>
                            <w:t>20</w:t>
                          </w:r>
                        </w:p>
                        <w:p w:rsidR="007D19BD" w:rsidRDefault="007D19BD">
                          <w:pPr>
                            <w:pStyle w:val="LineNumbers"/>
                            <w:spacing w:line="480" w:lineRule="exact"/>
                          </w:pPr>
                          <w:r>
                            <w:t>21</w:t>
                          </w:r>
                        </w:p>
                        <w:p w:rsidR="007D19BD" w:rsidRDefault="007D19BD">
                          <w:pPr>
                            <w:pStyle w:val="LineNumbers"/>
                            <w:spacing w:line="480" w:lineRule="exact"/>
                          </w:pPr>
                          <w:r>
                            <w:t>22</w:t>
                          </w:r>
                        </w:p>
                        <w:p w:rsidR="007D19BD" w:rsidRDefault="007D19BD">
                          <w:pPr>
                            <w:pStyle w:val="LineNumbers"/>
                            <w:spacing w:line="480" w:lineRule="exact"/>
                          </w:pPr>
                          <w:r>
                            <w:t>23</w:t>
                          </w:r>
                        </w:p>
                        <w:p w:rsidR="007D19BD" w:rsidRDefault="007D19BD">
                          <w:pPr>
                            <w:pStyle w:val="LineNumbers"/>
                            <w:spacing w:line="480" w:lineRule="exact"/>
                          </w:pPr>
                          <w:r>
                            <w:t>24</w:t>
                          </w:r>
                        </w:p>
                        <w:p w:rsidR="007D19BD" w:rsidRDefault="007D19BD">
                          <w:pPr>
                            <w:pStyle w:val="LineNumbers"/>
                            <w:spacing w:line="480" w:lineRule="exact"/>
                          </w:pPr>
                          <w:r>
                            <w:t>25</w:t>
                          </w:r>
                        </w:p>
                        <w:p w:rsidR="007D19BD" w:rsidRDefault="007D19BD">
                          <w:pPr>
                            <w:pStyle w:val="LineNumbers"/>
                            <w:spacing w:line="480" w:lineRule="exact"/>
                          </w:pPr>
                          <w:r>
                            <w:t>26</w:t>
                          </w:r>
                        </w:p>
                        <w:p w:rsidR="007D19BD" w:rsidRDefault="007D19BD">
                          <w:pPr>
                            <w:pStyle w:val="LineNumbers"/>
                            <w:spacing w:line="480" w:lineRule="exact"/>
                          </w:pPr>
                          <w:r>
                            <w:t>27</w:t>
                          </w:r>
                        </w:p>
                        <w:p w:rsidR="007D19BD" w:rsidRDefault="007D19BD">
                          <w:pPr>
                            <w:pStyle w:val="LineNumbers"/>
                            <w:spacing w:line="480" w:lineRule="exact"/>
                          </w:pPr>
                          <w:r>
                            <w:t>28</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9E159" id="Rectangle 2" o:spid="_x0000_s1026" style="position:absolute;margin-left:-49.7pt;margin-top:1in;width:36pt;height:669.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" o:allowincell="f" filled="f" stroked="f">
              <v:textbox inset="1pt,1pt,1pt,1pt">
                <w:txbxContent>
                  <w:p w:rsidR="007D19BD" w:rsidRDefault="007D19BD">
                    <w:pPr>
                      <w:pStyle w:val="LineNumbers"/>
                    </w:pPr>
                    <w:r>
                      <w:t>1</w:t>
                    </w:r>
                  </w:p>
                  <w:p w:rsidR="007D19BD" w:rsidRDefault="007D19BD">
                    <w:pPr>
                      <w:pStyle w:val="LineNumbers"/>
                      <w:spacing w:line="480" w:lineRule="exact"/>
                    </w:pPr>
                    <w:r>
                      <w:t>2</w:t>
                    </w:r>
                  </w:p>
                  <w:p w:rsidR="007D19BD" w:rsidRDefault="007D19BD">
                    <w:pPr>
                      <w:pStyle w:val="LineNumbers"/>
                      <w:spacing w:line="480" w:lineRule="exact"/>
                    </w:pPr>
                    <w:r>
                      <w:t>3</w:t>
                    </w:r>
                  </w:p>
                  <w:p w:rsidR="007D19BD" w:rsidRDefault="007D19BD">
                    <w:pPr>
                      <w:pStyle w:val="LineNumbers"/>
                      <w:spacing w:line="480" w:lineRule="exact"/>
                    </w:pPr>
                    <w:r>
                      <w:t>4</w:t>
                    </w:r>
                  </w:p>
                  <w:p w:rsidR="007D19BD" w:rsidRDefault="007D19BD">
                    <w:pPr>
                      <w:pStyle w:val="LineNumbers"/>
                      <w:spacing w:line="480" w:lineRule="exact"/>
                    </w:pPr>
                    <w:r>
                      <w:t>5</w:t>
                    </w:r>
                  </w:p>
                  <w:p w:rsidR="007D19BD" w:rsidRDefault="007D19BD">
                    <w:pPr>
                      <w:pStyle w:val="LineNumbers"/>
                      <w:spacing w:line="480" w:lineRule="exact"/>
                    </w:pPr>
                    <w:r>
                      <w:t>6</w:t>
                    </w:r>
                  </w:p>
                  <w:p w:rsidR="007D19BD" w:rsidRDefault="007D19BD">
                    <w:pPr>
                      <w:pStyle w:val="LineNumbers"/>
                      <w:spacing w:line="480" w:lineRule="exact"/>
                    </w:pPr>
                    <w:r>
                      <w:t>7</w:t>
                    </w:r>
                  </w:p>
                  <w:p w:rsidR="007D19BD" w:rsidRDefault="007D19BD">
                    <w:pPr>
                      <w:pStyle w:val="LineNumbers"/>
                      <w:spacing w:line="480" w:lineRule="exact"/>
                    </w:pPr>
                    <w:r>
                      <w:t>8</w:t>
                    </w:r>
                  </w:p>
                  <w:p w:rsidR="007D19BD" w:rsidRDefault="007D19BD">
                    <w:pPr>
                      <w:pStyle w:val="LineNumbers"/>
                      <w:spacing w:line="480" w:lineRule="exact"/>
                    </w:pPr>
                    <w:r>
                      <w:t>9</w:t>
                    </w:r>
                  </w:p>
                  <w:p w:rsidR="007D19BD" w:rsidRDefault="007D19BD">
                    <w:pPr>
                      <w:pStyle w:val="LineNumbers"/>
                      <w:spacing w:line="480" w:lineRule="exact"/>
                    </w:pPr>
                    <w:r>
                      <w:t>10</w:t>
                    </w:r>
                  </w:p>
                  <w:p w:rsidR="007D19BD" w:rsidRDefault="007D19BD">
                    <w:pPr>
                      <w:pStyle w:val="LineNumbers"/>
                      <w:spacing w:line="480" w:lineRule="exact"/>
                    </w:pPr>
                    <w:r>
                      <w:t>11</w:t>
                    </w:r>
                  </w:p>
                  <w:p w:rsidR="007D19BD" w:rsidRDefault="007D19BD">
                    <w:pPr>
                      <w:pStyle w:val="LineNumbers"/>
                      <w:spacing w:line="480" w:lineRule="exact"/>
                    </w:pPr>
                    <w:r>
                      <w:t>12</w:t>
                    </w:r>
                  </w:p>
                  <w:p w:rsidR="007D19BD" w:rsidRDefault="007D19BD">
                    <w:pPr>
                      <w:pStyle w:val="LineNumbers"/>
                      <w:spacing w:line="480" w:lineRule="exact"/>
                    </w:pPr>
                    <w:r>
                      <w:t>13</w:t>
                    </w:r>
                  </w:p>
                  <w:p w:rsidR="007D19BD" w:rsidRDefault="007D19BD">
                    <w:pPr>
                      <w:pStyle w:val="LineNumbers"/>
                      <w:spacing w:line="480" w:lineRule="exact"/>
                    </w:pPr>
                    <w:r>
                      <w:t>14</w:t>
                    </w:r>
                  </w:p>
                  <w:p w:rsidR="007D19BD" w:rsidRDefault="007D19BD">
                    <w:pPr>
                      <w:pStyle w:val="LineNumbers"/>
                      <w:spacing w:line="480" w:lineRule="exact"/>
                    </w:pPr>
                    <w:r>
                      <w:t>15</w:t>
                    </w:r>
                  </w:p>
                  <w:p w:rsidR="007D19BD" w:rsidRDefault="007D19BD">
                    <w:pPr>
                      <w:pStyle w:val="LineNumbers"/>
                      <w:spacing w:line="480" w:lineRule="exact"/>
                    </w:pPr>
                    <w:r>
                      <w:t>16</w:t>
                    </w:r>
                  </w:p>
                  <w:p w:rsidR="007D19BD" w:rsidRDefault="007D19BD">
                    <w:pPr>
                      <w:pStyle w:val="LineNumbers"/>
                      <w:spacing w:line="480" w:lineRule="exact"/>
                    </w:pPr>
                    <w:r>
                      <w:t>17</w:t>
                    </w:r>
                  </w:p>
                  <w:p w:rsidR="007D19BD" w:rsidRDefault="007D19BD">
                    <w:pPr>
                      <w:pStyle w:val="LineNumbers"/>
                      <w:spacing w:line="480" w:lineRule="exact"/>
                    </w:pPr>
                    <w:r>
                      <w:t>18</w:t>
                    </w:r>
                  </w:p>
                  <w:p w:rsidR="007D19BD" w:rsidRDefault="007D19BD">
                    <w:pPr>
                      <w:pStyle w:val="LineNumbers"/>
                      <w:spacing w:line="480" w:lineRule="exact"/>
                    </w:pPr>
                    <w:r>
                      <w:t>19</w:t>
                    </w:r>
                  </w:p>
                  <w:p w:rsidR="007D19BD" w:rsidRDefault="007D19BD">
                    <w:pPr>
                      <w:pStyle w:val="LineNumbers"/>
                      <w:spacing w:line="480" w:lineRule="exact"/>
                    </w:pPr>
                    <w:r>
                      <w:t>20</w:t>
                    </w:r>
                  </w:p>
                  <w:p w:rsidR="007D19BD" w:rsidRDefault="007D19BD">
                    <w:pPr>
                      <w:pStyle w:val="LineNumbers"/>
                      <w:spacing w:line="480" w:lineRule="exact"/>
                    </w:pPr>
                    <w:r>
                      <w:t>21</w:t>
                    </w:r>
                  </w:p>
                  <w:p w:rsidR="007D19BD" w:rsidRDefault="007D19BD">
                    <w:pPr>
                      <w:pStyle w:val="LineNumbers"/>
                      <w:spacing w:line="480" w:lineRule="exact"/>
                    </w:pPr>
                    <w:r>
                      <w:t>22</w:t>
                    </w:r>
                  </w:p>
                  <w:p w:rsidR="007D19BD" w:rsidRDefault="007D19BD">
                    <w:pPr>
                      <w:pStyle w:val="LineNumbers"/>
                      <w:spacing w:line="480" w:lineRule="exact"/>
                    </w:pPr>
                    <w:r>
                      <w:t>23</w:t>
                    </w:r>
                  </w:p>
                  <w:p w:rsidR="007D19BD" w:rsidRDefault="007D19BD">
                    <w:pPr>
                      <w:pStyle w:val="LineNumbers"/>
                      <w:spacing w:line="480" w:lineRule="exact"/>
                    </w:pPr>
                    <w:r>
                      <w:t>24</w:t>
                    </w:r>
                  </w:p>
                  <w:p w:rsidR="007D19BD" w:rsidRDefault="007D19BD">
                    <w:pPr>
                      <w:pStyle w:val="LineNumbers"/>
                      <w:spacing w:line="480" w:lineRule="exact"/>
                    </w:pPr>
                    <w:r>
                      <w:t>25</w:t>
                    </w:r>
                  </w:p>
                  <w:p w:rsidR="007D19BD" w:rsidRDefault="007D19BD">
                    <w:pPr>
                      <w:pStyle w:val="LineNumbers"/>
                      <w:spacing w:line="480" w:lineRule="exact"/>
                    </w:pPr>
                    <w:r>
                      <w:t>26</w:t>
                    </w:r>
                  </w:p>
                  <w:p w:rsidR="007D19BD" w:rsidRDefault="007D19BD">
                    <w:pPr>
                      <w:pStyle w:val="LineNumbers"/>
                      <w:spacing w:line="480" w:lineRule="exact"/>
                    </w:pPr>
                    <w:r>
                      <w:t>27</w:t>
                    </w:r>
                  </w:p>
                  <w:p w:rsidR="007D19BD" w:rsidRDefault="007D19BD">
                    <w:pPr>
                      <w:pStyle w:val="LineNumbers"/>
                      <w:spacing w:line="480" w:lineRule="exact"/>
                    </w:pPr>
                    <w:r>
                      <w:t>28</w:t>
                    </w:r>
                  </w:p>
                </w:txbxContent>
              </v:textbox>
              <w10:wrap anchorx="margin" anchory="page"/>
              <w10:anchorlock/>
            </v:rect>
          </w:pict>
        </mc:Fallback>
      </mc:AlternateContent>
    </w:r>
    <w:r>
      <w:rPr>
        <w:noProof/>
      </w:rPr>
      <mc:AlternateContent>
        <mc:Choice Requires="wps">
          <w:drawing>
            <wp:anchor distT="0" distB="0" distL="114300" distR="114300" simplePos="0" relativeHeight="251673600" behindDoc="0" locked="1" layoutInCell="0" allowOverlap="1" wp14:anchorId="440230CF" wp14:editId="23175556">
              <wp:simplePos x="0" y="0"/>
              <wp:positionH relativeFrom="page">
                <wp:posOffset>7498080</wp:posOffset>
              </wp:positionH>
              <wp:positionV relativeFrom="page">
                <wp:posOffset>0</wp:posOffset>
              </wp:positionV>
              <wp:extent cx="635" cy="1005840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DF1F1" id="Line 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4pt,0" to="590.4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" o:allowincell="f">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69504" behindDoc="0" locked="1" layoutInCell="0" allowOverlap="1" wp14:anchorId="51317971" wp14:editId="720CBC8A">
              <wp:simplePos x="0" y="0"/>
              <wp:positionH relativeFrom="margin">
                <wp:posOffset>-146050</wp:posOffset>
              </wp:positionH>
              <wp:positionV relativeFrom="page">
                <wp:posOffset>0</wp:posOffset>
              </wp:positionV>
              <wp:extent cx="635" cy="1005840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14D43" id="Line 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5pt,0" to="-11.4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5hpAIAAJ0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" o:allowincell="f">
              <v:stroke startarrowwidth="narrow" startarrowlength="short" endarrowwidth="narrow" endarrowlength="short"/>
              <w10:wrap anchorx="margin"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9BD" w:rsidRDefault="007D19BD">
    <w:r>
      <w:rPr>
        <w:noProof/>
      </w:rPr>
      <mc:AlternateContent>
        <mc:Choice Requires="wps">
          <w:drawing>
            <wp:anchor distT="0" distB="0" distL="114300" distR="114300" simplePos="0" relativeHeight="251670528" behindDoc="0" locked="0" layoutInCell="0" allowOverlap="1" wp14:anchorId="6DA9E7D3" wp14:editId="2A2F86DC">
              <wp:simplePos x="0" y="0"/>
              <wp:positionH relativeFrom="margin">
                <wp:posOffset>-171450</wp:posOffset>
              </wp:positionH>
              <wp:positionV relativeFrom="page">
                <wp:posOffset>0</wp:posOffset>
              </wp:positionV>
              <wp:extent cx="635" cy="1005840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B0EAFC" id="Line 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5pt,0" to="-13.4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muowIAAJ0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" o:allowincell="f">
              <v:stroke startarrowwidth="narrow" startarrowlength="short" endarrowwidth="narrow" endarrowlength="short"/>
              <w10:wrap anchorx="margin" anchory="page"/>
            </v:line>
          </w:pict>
        </mc:Fallback>
      </mc:AlternateContent>
    </w:r>
    <w:r>
      <w:rPr>
        <w:noProof/>
      </w:rPr>
      <mc:AlternateContent>
        <mc:Choice Requires="wps">
          <w:drawing>
            <wp:anchor distT="0" distB="0" distL="114300" distR="114300" simplePos="0" relativeHeight="251671552" behindDoc="0" locked="1" layoutInCell="0" allowOverlap="1" wp14:anchorId="7C556D7A" wp14:editId="7455CD10">
              <wp:simplePos x="0" y="0"/>
              <wp:positionH relativeFrom="margin">
                <wp:posOffset>-628015</wp:posOffset>
              </wp:positionH>
              <wp:positionV relativeFrom="page">
                <wp:posOffset>914400</wp:posOffset>
              </wp:positionV>
              <wp:extent cx="457200" cy="8504555"/>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504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19BD" w:rsidRDefault="007D19BD">
                          <w:pPr>
                            <w:pStyle w:val="LineNumbers"/>
                          </w:pPr>
                          <w:r>
                            <w:t>1</w:t>
                          </w:r>
                        </w:p>
                        <w:p w:rsidR="007D19BD" w:rsidRDefault="007D19BD">
                          <w:pPr>
                            <w:pStyle w:val="LineNumbers"/>
                            <w:spacing w:line="480" w:lineRule="exact"/>
                          </w:pPr>
                          <w:r>
                            <w:t>2</w:t>
                          </w:r>
                        </w:p>
                        <w:p w:rsidR="007D19BD" w:rsidRDefault="007D19BD">
                          <w:pPr>
                            <w:pStyle w:val="LineNumbers"/>
                            <w:spacing w:line="480" w:lineRule="exact"/>
                          </w:pPr>
                          <w:r>
                            <w:t>3</w:t>
                          </w:r>
                        </w:p>
                        <w:p w:rsidR="007D19BD" w:rsidRDefault="007D19BD">
                          <w:pPr>
                            <w:pStyle w:val="LineNumbers"/>
                            <w:spacing w:line="480" w:lineRule="exact"/>
                          </w:pPr>
                          <w:r>
                            <w:t>4</w:t>
                          </w:r>
                        </w:p>
                        <w:p w:rsidR="007D19BD" w:rsidRDefault="007D19BD">
                          <w:pPr>
                            <w:pStyle w:val="LineNumbers"/>
                            <w:spacing w:line="480" w:lineRule="exact"/>
                          </w:pPr>
                          <w:r>
                            <w:t>5</w:t>
                          </w:r>
                        </w:p>
                        <w:p w:rsidR="007D19BD" w:rsidRDefault="007D19BD">
                          <w:pPr>
                            <w:pStyle w:val="LineNumbers"/>
                            <w:spacing w:line="480" w:lineRule="exact"/>
                          </w:pPr>
                          <w:r>
                            <w:t>6</w:t>
                          </w:r>
                        </w:p>
                        <w:p w:rsidR="007D19BD" w:rsidRDefault="007D19BD">
                          <w:pPr>
                            <w:pStyle w:val="LineNumbers"/>
                            <w:spacing w:line="480" w:lineRule="exact"/>
                          </w:pPr>
                          <w:r>
                            <w:t>7</w:t>
                          </w:r>
                        </w:p>
                        <w:p w:rsidR="007D19BD" w:rsidRDefault="007D19BD">
                          <w:pPr>
                            <w:pStyle w:val="LineNumbers"/>
                            <w:spacing w:line="480" w:lineRule="exact"/>
                          </w:pPr>
                          <w:r>
                            <w:t>8</w:t>
                          </w:r>
                        </w:p>
                        <w:p w:rsidR="007D19BD" w:rsidRDefault="007D19BD">
                          <w:pPr>
                            <w:pStyle w:val="LineNumbers"/>
                            <w:spacing w:line="480" w:lineRule="exact"/>
                          </w:pPr>
                          <w:r>
                            <w:t>9</w:t>
                          </w:r>
                        </w:p>
                        <w:p w:rsidR="007D19BD" w:rsidRDefault="007D19BD">
                          <w:pPr>
                            <w:pStyle w:val="LineNumbers"/>
                            <w:spacing w:line="480" w:lineRule="exact"/>
                          </w:pPr>
                          <w:r>
                            <w:t>10</w:t>
                          </w:r>
                        </w:p>
                        <w:p w:rsidR="007D19BD" w:rsidRDefault="007D19BD">
                          <w:pPr>
                            <w:pStyle w:val="LineNumbers"/>
                            <w:spacing w:line="480" w:lineRule="exact"/>
                          </w:pPr>
                          <w:r>
                            <w:t>11</w:t>
                          </w:r>
                        </w:p>
                        <w:p w:rsidR="007D19BD" w:rsidRDefault="007D19BD">
                          <w:pPr>
                            <w:pStyle w:val="LineNumbers"/>
                            <w:spacing w:line="480" w:lineRule="exact"/>
                          </w:pPr>
                          <w:r>
                            <w:t>12</w:t>
                          </w:r>
                        </w:p>
                        <w:p w:rsidR="007D19BD" w:rsidRDefault="007D19BD">
                          <w:pPr>
                            <w:pStyle w:val="LineNumbers"/>
                            <w:spacing w:line="480" w:lineRule="exact"/>
                          </w:pPr>
                          <w:r>
                            <w:t>13</w:t>
                          </w:r>
                        </w:p>
                        <w:p w:rsidR="007D19BD" w:rsidRDefault="007D19BD">
                          <w:pPr>
                            <w:pStyle w:val="LineNumbers"/>
                            <w:spacing w:line="480" w:lineRule="exact"/>
                          </w:pPr>
                          <w:r>
                            <w:t>14</w:t>
                          </w:r>
                        </w:p>
                        <w:p w:rsidR="007D19BD" w:rsidRDefault="007D19BD">
                          <w:pPr>
                            <w:pStyle w:val="LineNumbers"/>
                            <w:spacing w:line="480" w:lineRule="exact"/>
                          </w:pPr>
                          <w:r>
                            <w:t>15</w:t>
                          </w:r>
                        </w:p>
                        <w:p w:rsidR="007D19BD" w:rsidRDefault="007D19BD">
                          <w:pPr>
                            <w:pStyle w:val="LineNumbers"/>
                            <w:spacing w:line="480" w:lineRule="exact"/>
                          </w:pPr>
                          <w:r>
                            <w:t>16</w:t>
                          </w:r>
                        </w:p>
                        <w:p w:rsidR="007D19BD" w:rsidRDefault="007D19BD">
                          <w:pPr>
                            <w:pStyle w:val="LineNumbers"/>
                            <w:spacing w:line="480" w:lineRule="exact"/>
                          </w:pPr>
                          <w:r>
                            <w:t>17</w:t>
                          </w:r>
                        </w:p>
                        <w:p w:rsidR="007D19BD" w:rsidRDefault="007D19BD">
                          <w:pPr>
                            <w:pStyle w:val="LineNumbers"/>
                            <w:spacing w:line="480" w:lineRule="exact"/>
                          </w:pPr>
                          <w:r>
                            <w:t>18</w:t>
                          </w:r>
                        </w:p>
                        <w:p w:rsidR="007D19BD" w:rsidRDefault="007D19BD">
                          <w:pPr>
                            <w:pStyle w:val="LineNumbers"/>
                            <w:spacing w:line="480" w:lineRule="exact"/>
                          </w:pPr>
                          <w:r>
                            <w:t>19</w:t>
                          </w:r>
                        </w:p>
                        <w:p w:rsidR="007D19BD" w:rsidRDefault="007D19BD">
                          <w:pPr>
                            <w:pStyle w:val="LineNumbers"/>
                            <w:spacing w:line="480" w:lineRule="exact"/>
                          </w:pPr>
                          <w:r>
                            <w:t>20</w:t>
                          </w:r>
                        </w:p>
                        <w:p w:rsidR="007D19BD" w:rsidRDefault="007D19BD">
                          <w:pPr>
                            <w:pStyle w:val="LineNumbers"/>
                            <w:spacing w:line="480" w:lineRule="exact"/>
                          </w:pPr>
                          <w:r>
                            <w:t>21</w:t>
                          </w:r>
                        </w:p>
                        <w:p w:rsidR="007D19BD" w:rsidRDefault="007D19BD">
                          <w:pPr>
                            <w:pStyle w:val="LineNumbers"/>
                            <w:spacing w:line="480" w:lineRule="exact"/>
                          </w:pPr>
                          <w:r>
                            <w:t>22</w:t>
                          </w:r>
                        </w:p>
                        <w:p w:rsidR="007D19BD" w:rsidRDefault="007D19BD">
                          <w:pPr>
                            <w:pStyle w:val="LineNumbers"/>
                            <w:spacing w:line="480" w:lineRule="exact"/>
                          </w:pPr>
                          <w:r>
                            <w:t>23</w:t>
                          </w:r>
                        </w:p>
                        <w:p w:rsidR="007D19BD" w:rsidRDefault="007D19BD">
                          <w:pPr>
                            <w:pStyle w:val="LineNumbers"/>
                            <w:spacing w:line="480" w:lineRule="exact"/>
                          </w:pPr>
                          <w:r>
                            <w:t>24</w:t>
                          </w:r>
                        </w:p>
                        <w:p w:rsidR="007D19BD" w:rsidRDefault="007D19BD">
                          <w:pPr>
                            <w:pStyle w:val="LineNumbers"/>
                            <w:spacing w:line="480" w:lineRule="exact"/>
                          </w:pPr>
                          <w:r>
                            <w:t>25</w:t>
                          </w:r>
                        </w:p>
                        <w:p w:rsidR="007D19BD" w:rsidRDefault="007D19BD">
                          <w:pPr>
                            <w:pStyle w:val="LineNumbers"/>
                            <w:spacing w:line="480" w:lineRule="exact"/>
                          </w:pPr>
                          <w:r>
                            <w:t>26</w:t>
                          </w:r>
                        </w:p>
                        <w:p w:rsidR="007D19BD" w:rsidRDefault="007D19BD">
                          <w:pPr>
                            <w:pStyle w:val="LineNumbers"/>
                            <w:spacing w:line="480" w:lineRule="exact"/>
                          </w:pPr>
                          <w:r>
                            <w:t>27</w:t>
                          </w:r>
                        </w:p>
                        <w:p w:rsidR="007D19BD" w:rsidRDefault="007D19BD">
                          <w:pPr>
                            <w:pStyle w:val="LineNumbers"/>
                            <w:spacing w:line="480" w:lineRule="exact"/>
                          </w:pPr>
                          <w:r>
                            <w:t>28</w:t>
                          </w:r>
                        </w:p>
                        <w:p w:rsidR="007D19BD" w:rsidRDefault="007D19BD">
                          <w:pPr>
                            <w:pStyle w:val="LineNumbers"/>
                            <w:spacing w:line="480" w:lineRule="exact"/>
                          </w:pPr>
                        </w:p>
                        <w:p w:rsidR="007D19BD" w:rsidRDefault="007D19BD">
                          <w:pPr>
                            <w:pStyle w:val="LineNumbers"/>
                            <w:spacing w:line="480" w:lineRule="exac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56D7A" id="Rectangle 5" o:spid="_x0000_s1027" style="position:absolute;margin-left:-49.45pt;margin-top:1in;width:36pt;height:669.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" o:allowincell="f" filled="f" stroked="f">
              <v:textbox inset="1pt,1pt,1pt,1pt">
                <w:txbxContent>
                  <w:p w:rsidR="007D19BD" w:rsidRDefault="007D19BD">
                    <w:pPr>
                      <w:pStyle w:val="LineNumbers"/>
                    </w:pPr>
                    <w:r>
                      <w:t>1</w:t>
                    </w:r>
                  </w:p>
                  <w:p w:rsidR="007D19BD" w:rsidRDefault="007D19BD">
                    <w:pPr>
                      <w:pStyle w:val="LineNumbers"/>
                      <w:spacing w:line="480" w:lineRule="exact"/>
                    </w:pPr>
                    <w:r>
                      <w:t>2</w:t>
                    </w:r>
                  </w:p>
                  <w:p w:rsidR="007D19BD" w:rsidRDefault="007D19BD">
                    <w:pPr>
                      <w:pStyle w:val="LineNumbers"/>
                      <w:spacing w:line="480" w:lineRule="exact"/>
                    </w:pPr>
                    <w:r>
                      <w:t>3</w:t>
                    </w:r>
                  </w:p>
                  <w:p w:rsidR="007D19BD" w:rsidRDefault="007D19BD">
                    <w:pPr>
                      <w:pStyle w:val="LineNumbers"/>
                      <w:spacing w:line="480" w:lineRule="exact"/>
                    </w:pPr>
                    <w:r>
                      <w:t>4</w:t>
                    </w:r>
                  </w:p>
                  <w:p w:rsidR="007D19BD" w:rsidRDefault="007D19BD">
                    <w:pPr>
                      <w:pStyle w:val="LineNumbers"/>
                      <w:spacing w:line="480" w:lineRule="exact"/>
                    </w:pPr>
                    <w:r>
                      <w:t>5</w:t>
                    </w:r>
                  </w:p>
                  <w:p w:rsidR="007D19BD" w:rsidRDefault="007D19BD">
                    <w:pPr>
                      <w:pStyle w:val="LineNumbers"/>
                      <w:spacing w:line="480" w:lineRule="exact"/>
                    </w:pPr>
                    <w:r>
                      <w:t>6</w:t>
                    </w:r>
                  </w:p>
                  <w:p w:rsidR="007D19BD" w:rsidRDefault="007D19BD">
                    <w:pPr>
                      <w:pStyle w:val="LineNumbers"/>
                      <w:spacing w:line="480" w:lineRule="exact"/>
                    </w:pPr>
                    <w:r>
                      <w:t>7</w:t>
                    </w:r>
                  </w:p>
                  <w:p w:rsidR="007D19BD" w:rsidRDefault="007D19BD">
                    <w:pPr>
                      <w:pStyle w:val="LineNumbers"/>
                      <w:spacing w:line="480" w:lineRule="exact"/>
                    </w:pPr>
                    <w:r>
                      <w:t>8</w:t>
                    </w:r>
                  </w:p>
                  <w:p w:rsidR="007D19BD" w:rsidRDefault="007D19BD">
                    <w:pPr>
                      <w:pStyle w:val="LineNumbers"/>
                      <w:spacing w:line="480" w:lineRule="exact"/>
                    </w:pPr>
                    <w:r>
                      <w:t>9</w:t>
                    </w:r>
                  </w:p>
                  <w:p w:rsidR="007D19BD" w:rsidRDefault="007D19BD">
                    <w:pPr>
                      <w:pStyle w:val="LineNumbers"/>
                      <w:spacing w:line="480" w:lineRule="exact"/>
                    </w:pPr>
                    <w:r>
                      <w:t>10</w:t>
                    </w:r>
                  </w:p>
                  <w:p w:rsidR="007D19BD" w:rsidRDefault="007D19BD">
                    <w:pPr>
                      <w:pStyle w:val="LineNumbers"/>
                      <w:spacing w:line="480" w:lineRule="exact"/>
                    </w:pPr>
                    <w:r>
                      <w:t>11</w:t>
                    </w:r>
                  </w:p>
                  <w:p w:rsidR="007D19BD" w:rsidRDefault="007D19BD">
                    <w:pPr>
                      <w:pStyle w:val="LineNumbers"/>
                      <w:spacing w:line="480" w:lineRule="exact"/>
                    </w:pPr>
                    <w:r>
                      <w:t>12</w:t>
                    </w:r>
                  </w:p>
                  <w:p w:rsidR="007D19BD" w:rsidRDefault="007D19BD">
                    <w:pPr>
                      <w:pStyle w:val="LineNumbers"/>
                      <w:spacing w:line="480" w:lineRule="exact"/>
                    </w:pPr>
                    <w:r>
                      <w:t>13</w:t>
                    </w:r>
                  </w:p>
                  <w:p w:rsidR="007D19BD" w:rsidRDefault="007D19BD">
                    <w:pPr>
                      <w:pStyle w:val="LineNumbers"/>
                      <w:spacing w:line="480" w:lineRule="exact"/>
                    </w:pPr>
                    <w:r>
                      <w:t>14</w:t>
                    </w:r>
                  </w:p>
                  <w:p w:rsidR="007D19BD" w:rsidRDefault="007D19BD">
                    <w:pPr>
                      <w:pStyle w:val="LineNumbers"/>
                      <w:spacing w:line="480" w:lineRule="exact"/>
                    </w:pPr>
                    <w:r>
                      <w:t>15</w:t>
                    </w:r>
                  </w:p>
                  <w:p w:rsidR="007D19BD" w:rsidRDefault="007D19BD">
                    <w:pPr>
                      <w:pStyle w:val="LineNumbers"/>
                      <w:spacing w:line="480" w:lineRule="exact"/>
                    </w:pPr>
                    <w:r>
                      <w:t>16</w:t>
                    </w:r>
                  </w:p>
                  <w:p w:rsidR="007D19BD" w:rsidRDefault="007D19BD">
                    <w:pPr>
                      <w:pStyle w:val="LineNumbers"/>
                      <w:spacing w:line="480" w:lineRule="exact"/>
                    </w:pPr>
                    <w:r>
                      <w:t>17</w:t>
                    </w:r>
                  </w:p>
                  <w:p w:rsidR="007D19BD" w:rsidRDefault="007D19BD">
                    <w:pPr>
                      <w:pStyle w:val="LineNumbers"/>
                      <w:spacing w:line="480" w:lineRule="exact"/>
                    </w:pPr>
                    <w:r>
                      <w:t>18</w:t>
                    </w:r>
                  </w:p>
                  <w:p w:rsidR="007D19BD" w:rsidRDefault="007D19BD">
                    <w:pPr>
                      <w:pStyle w:val="LineNumbers"/>
                      <w:spacing w:line="480" w:lineRule="exact"/>
                    </w:pPr>
                    <w:r>
                      <w:t>19</w:t>
                    </w:r>
                  </w:p>
                  <w:p w:rsidR="007D19BD" w:rsidRDefault="007D19BD">
                    <w:pPr>
                      <w:pStyle w:val="LineNumbers"/>
                      <w:spacing w:line="480" w:lineRule="exact"/>
                    </w:pPr>
                    <w:r>
                      <w:t>20</w:t>
                    </w:r>
                  </w:p>
                  <w:p w:rsidR="007D19BD" w:rsidRDefault="007D19BD">
                    <w:pPr>
                      <w:pStyle w:val="LineNumbers"/>
                      <w:spacing w:line="480" w:lineRule="exact"/>
                    </w:pPr>
                    <w:r>
                      <w:t>21</w:t>
                    </w:r>
                  </w:p>
                  <w:p w:rsidR="007D19BD" w:rsidRDefault="007D19BD">
                    <w:pPr>
                      <w:pStyle w:val="LineNumbers"/>
                      <w:spacing w:line="480" w:lineRule="exact"/>
                    </w:pPr>
                    <w:r>
                      <w:t>22</w:t>
                    </w:r>
                  </w:p>
                  <w:p w:rsidR="007D19BD" w:rsidRDefault="007D19BD">
                    <w:pPr>
                      <w:pStyle w:val="LineNumbers"/>
                      <w:spacing w:line="480" w:lineRule="exact"/>
                    </w:pPr>
                    <w:r>
                      <w:t>23</w:t>
                    </w:r>
                  </w:p>
                  <w:p w:rsidR="007D19BD" w:rsidRDefault="007D19BD">
                    <w:pPr>
                      <w:pStyle w:val="LineNumbers"/>
                      <w:spacing w:line="480" w:lineRule="exact"/>
                    </w:pPr>
                    <w:r>
                      <w:t>24</w:t>
                    </w:r>
                  </w:p>
                  <w:p w:rsidR="007D19BD" w:rsidRDefault="007D19BD">
                    <w:pPr>
                      <w:pStyle w:val="LineNumbers"/>
                      <w:spacing w:line="480" w:lineRule="exact"/>
                    </w:pPr>
                    <w:r>
                      <w:t>25</w:t>
                    </w:r>
                  </w:p>
                  <w:p w:rsidR="007D19BD" w:rsidRDefault="007D19BD">
                    <w:pPr>
                      <w:pStyle w:val="LineNumbers"/>
                      <w:spacing w:line="480" w:lineRule="exact"/>
                    </w:pPr>
                    <w:r>
                      <w:t>26</w:t>
                    </w:r>
                  </w:p>
                  <w:p w:rsidR="007D19BD" w:rsidRDefault="007D19BD">
                    <w:pPr>
                      <w:pStyle w:val="LineNumbers"/>
                      <w:spacing w:line="480" w:lineRule="exact"/>
                    </w:pPr>
                    <w:r>
                      <w:t>27</w:t>
                    </w:r>
                  </w:p>
                  <w:p w:rsidR="007D19BD" w:rsidRDefault="007D19BD">
                    <w:pPr>
                      <w:pStyle w:val="LineNumbers"/>
                      <w:spacing w:line="480" w:lineRule="exact"/>
                    </w:pPr>
                    <w:r>
                      <w:t>28</w:t>
                    </w:r>
                  </w:p>
                  <w:p w:rsidR="007D19BD" w:rsidRDefault="007D19BD">
                    <w:pPr>
                      <w:pStyle w:val="LineNumbers"/>
                      <w:spacing w:line="480" w:lineRule="exact"/>
                    </w:pPr>
                  </w:p>
                  <w:p w:rsidR="007D19BD" w:rsidRDefault="007D19BD">
                    <w:pPr>
                      <w:pStyle w:val="LineNumbers"/>
                      <w:spacing w:line="480" w:lineRule="exact"/>
                    </w:pPr>
                  </w:p>
                </w:txbxContent>
              </v:textbox>
              <w10:wrap anchorx="margin" anchory="page"/>
              <w10:anchorlock/>
            </v:rect>
          </w:pict>
        </mc:Fallback>
      </mc:AlternateContent>
    </w:r>
    <w:r>
      <w:rPr>
        <w:noProof/>
      </w:rPr>
      <mc:AlternateContent>
        <mc:Choice Requires="wps">
          <w:drawing>
            <wp:anchor distT="0" distB="0" distL="114300" distR="114300" simplePos="0" relativeHeight="251674624" behindDoc="0" locked="1" layoutInCell="0" allowOverlap="1" wp14:anchorId="1AA8E6A9" wp14:editId="5CA5A102">
              <wp:simplePos x="0" y="0"/>
              <wp:positionH relativeFrom="page">
                <wp:posOffset>7498080</wp:posOffset>
              </wp:positionH>
              <wp:positionV relativeFrom="page">
                <wp:posOffset>0</wp:posOffset>
              </wp:positionV>
              <wp:extent cx="635" cy="10058400"/>
              <wp:effectExtent l="0" t="0" r="0" b="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2E866" id="Line 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4pt,0" to="590.4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" o:allowincell="f">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72576" behindDoc="0" locked="1" layoutInCell="0" allowOverlap="1" wp14:anchorId="591EABBB" wp14:editId="08AF1541">
              <wp:simplePos x="0" y="0"/>
              <wp:positionH relativeFrom="margin">
                <wp:posOffset>-144145</wp:posOffset>
              </wp:positionH>
              <wp:positionV relativeFrom="page">
                <wp:posOffset>0</wp:posOffset>
              </wp:positionV>
              <wp:extent cx="635" cy="10058400"/>
              <wp:effectExtent l="0" t="0" r="0" b="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C00F24" id="Line 6"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35pt,0" to="-11.3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pAIAAJ0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" o:allowincell="f">
              <v:stroke startarrowwidth="narrow" startarrowlength="short" endarrowwidth="narrow" endarrowlength="short"/>
              <w10:wrap anchorx="margin"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FFFFFFFF"/>
    <w:lvl w:ilvl="0">
      <w:start w:val="1"/>
      <w:numFmt w:val="upperRoman"/>
      <w:pStyle w:val="Heading1"/>
      <w:lvlText w:val="%1."/>
      <w:legacy w:legacy="1" w:legacySpace="0" w:legacyIndent="720"/>
      <w:lvlJc w:val="left"/>
      <w:pPr>
        <w:ind w:left="720" w:hanging="720"/>
      </w:pPr>
      <w:rPr>
        <w:b/>
        <w:i w:val="0"/>
        <w:sz w:val="24"/>
      </w:rPr>
    </w:lvl>
    <w:lvl w:ilvl="1">
      <w:start w:val="1"/>
      <w:numFmt w:val="upperLetter"/>
      <w:pStyle w:val="Heading2"/>
      <w:lvlText w:val="%2."/>
      <w:legacy w:legacy="1" w:legacySpace="0" w:legacyIndent="720"/>
      <w:lvlJc w:val="left"/>
      <w:pPr>
        <w:ind w:left="1440" w:hanging="720"/>
      </w:pPr>
      <w:rPr>
        <w:b/>
        <w:i w:val="0"/>
        <w:sz w:val="24"/>
      </w:rPr>
    </w:lvl>
    <w:lvl w:ilvl="2">
      <w:start w:val="1"/>
      <w:numFmt w:val="decimal"/>
      <w:pStyle w:val="Heading3"/>
      <w:lvlText w:val="%3."/>
      <w:legacy w:legacy="1" w:legacySpace="0" w:legacyIndent="720"/>
      <w:lvlJc w:val="left"/>
      <w:pPr>
        <w:ind w:left="2160" w:hanging="720"/>
      </w:pPr>
      <w:rPr>
        <w:b/>
        <w:i w:val="0"/>
        <w:sz w:val="24"/>
      </w:rPr>
    </w:lvl>
    <w:lvl w:ilvl="3">
      <w:start w:val="1"/>
      <w:numFmt w:val="lowerLetter"/>
      <w:pStyle w:val="Heading4"/>
      <w:lvlText w:val="%4."/>
      <w:legacy w:legacy="1" w:legacySpace="0" w:legacyIndent="720"/>
      <w:lvlJc w:val="left"/>
      <w:pPr>
        <w:ind w:left="2880" w:hanging="720"/>
      </w:pPr>
      <w:rPr>
        <w:b/>
        <w:i w:val="0"/>
        <w:sz w:val="24"/>
      </w:rPr>
    </w:lvl>
    <w:lvl w:ilvl="4">
      <w:start w:val="1"/>
      <w:numFmt w:val="decimal"/>
      <w:pStyle w:val="Heading5"/>
      <w:lvlText w:val="(%5)"/>
      <w:legacy w:legacy="1" w:legacySpace="0" w:legacyIndent="720"/>
      <w:lvlJc w:val="left"/>
      <w:pPr>
        <w:ind w:left="3600" w:hanging="720"/>
      </w:pPr>
      <w:rPr>
        <w:b/>
        <w:i w:val="0"/>
        <w:sz w:val="24"/>
      </w:rPr>
    </w:lvl>
    <w:lvl w:ilvl="5">
      <w:start w:val="1"/>
      <w:numFmt w:val="lowerLetter"/>
      <w:pStyle w:val="Heading6"/>
      <w:lvlText w:val="(%6)"/>
      <w:legacy w:legacy="1" w:legacySpace="0" w:legacyIndent="720"/>
      <w:lvlJc w:val="left"/>
      <w:pPr>
        <w:ind w:left="4320" w:hanging="720"/>
      </w:pPr>
      <w:rPr>
        <w:b/>
        <w:i w:val="0"/>
        <w:sz w:val="24"/>
      </w:r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1">
    <w:nsid w:val="238979A6"/>
    <w:multiLevelType w:val="singleLevel"/>
    <w:tmpl w:val="69A674C0"/>
    <w:lvl w:ilvl="0">
      <w:start w:val="1"/>
      <w:numFmt w:val="upperLetter"/>
      <w:lvlText w:val="%1."/>
      <w:lvlJc w:val="left"/>
      <w:pPr>
        <w:tabs>
          <w:tab w:val="num" w:pos="465"/>
        </w:tabs>
        <w:ind w:left="465" w:hanging="465"/>
      </w:pPr>
      <w:rPr>
        <w:rFonts w:hint="default"/>
        <w:b w:val="0"/>
        <w:u w:val="none"/>
      </w:rPr>
    </w:lvl>
  </w:abstractNum>
  <w:abstractNum w:abstractNumId="2" w15:restartNumberingAfterBreak="1">
    <w:nsid w:val="257A6E32"/>
    <w:multiLevelType w:val="singleLevel"/>
    <w:tmpl w:val="A02668EC"/>
    <w:lvl w:ilvl="0">
      <w:start w:val="1"/>
      <w:numFmt w:val="decimal"/>
      <w:lvlText w:val="%1."/>
      <w:lvlJc w:val="left"/>
      <w:pPr>
        <w:tabs>
          <w:tab w:val="num" w:pos="1800"/>
        </w:tabs>
        <w:ind w:left="1800" w:hanging="360"/>
      </w:pPr>
      <w:rPr>
        <w:rFonts w:hint="default"/>
      </w:rPr>
    </w:lvl>
  </w:abstractNum>
  <w:abstractNum w:abstractNumId="3" w15:restartNumberingAfterBreak="1">
    <w:nsid w:val="27AE7340"/>
    <w:multiLevelType w:val="singleLevel"/>
    <w:tmpl w:val="8A44E55A"/>
    <w:lvl w:ilvl="0">
      <w:start w:val="1"/>
      <w:numFmt w:val="decimal"/>
      <w:lvlText w:val="%1."/>
      <w:lvlJc w:val="left"/>
      <w:pPr>
        <w:tabs>
          <w:tab w:val="num" w:pos="1080"/>
        </w:tabs>
        <w:ind w:left="0" w:firstLine="720"/>
      </w:pPr>
    </w:lvl>
  </w:abstractNum>
  <w:abstractNum w:abstractNumId="4" w15:restartNumberingAfterBreak="1">
    <w:nsid w:val="2FA8733B"/>
    <w:multiLevelType w:val="singleLevel"/>
    <w:tmpl w:val="B14E6A9E"/>
    <w:lvl w:ilvl="0">
      <w:start w:val="1"/>
      <w:numFmt w:val="decimal"/>
      <w:lvlText w:val="%1."/>
      <w:lvlJc w:val="left"/>
      <w:pPr>
        <w:tabs>
          <w:tab w:val="num" w:pos="1080"/>
        </w:tabs>
        <w:ind w:left="0" w:firstLine="720"/>
      </w:pPr>
      <w:rPr>
        <w:rFonts w:hint="default"/>
      </w:rPr>
    </w:lvl>
  </w:abstractNum>
  <w:abstractNum w:abstractNumId="5" w15:restartNumberingAfterBreak="0">
    <w:nsid w:val="41C43063"/>
    <w:multiLevelType w:val="hybridMultilevel"/>
    <w:tmpl w:val="43BE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1">
    <w:nsid w:val="476129AA"/>
    <w:multiLevelType w:val="hybridMultilevel"/>
    <w:tmpl w:val="B9186E04"/>
    <w:lvl w:ilvl="0" w:tplc="8206BCAC">
      <w:start w:val="1"/>
      <w:numFmt w:val="decimal"/>
      <w:lvlText w:val="%1."/>
      <w:lvlJc w:val="left"/>
      <w:pPr>
        <w:tabs>
          <w:tab w:val="num" w:pos="1080"/>
        </w:tabs>
        <w:ind w:left="0" w:firstLine="720"/>
      </w:pPr>
      <w:rPr>
        <w:rFonts w:hint="default"/>
      </w:rPr>
    </w:lvl>
    <w:lvl w:ilvl="1" w:tplc="A7CE25AE">
      <w:start w:val="1"/>
      <w:numFmt w:val="lowerLetter"/>
      <w:lvlText w:val="%2."/>
      <w:lvlJc w:val="left"/>
      <w:pPr>
        <w:tabs>
          <w:tab w:val="num" w:pos="1800"/>
        </w:tabs>
        <w:ind w:left="1800" w:hanging="360"/>
      </w:pPr>
    </w:lvl>
    <w:lvl w:ilvl="2" w:tplc="CEE237EC">
      <w:start w:val="1"/>
      <w:numFmt w:val="lowerRoman"/>
      <w:lvlText w:val="%3."/>
      <w:lvlJc w:val="right"/>
      <w:pPr>
        <w:tabs>
          <w:tab w:val="num" w:pos="2520"/>
        </w:tabs>
        <w:ind w:left="2520" w:hanging="180"/>
      </w:pPr>
    </w:lvl>
    <w:lvl w:ilvl="3" w:tplc="B0E248E6" w:tentative="1">
      <w:start w:val="1"/>
      <w:numFmt w:val="decimal"/>
      <w:lvlText w:val="%4."/>
      <w:lvlJc w:val="left"/>
      <w:pPr>
        <w:tabs>
          <w:tab w:val="num" w:pos="3240"/>
        </w:tabs>
        <w:ind w:left="3240" w:hanging="360"/>
      </w:pPr>
    </w:lvl>
    <w:lvl w:ilvl="4" w:tplc="26948772" w:tentative="1">
      <w:start w:val="1"/>
      <w:numFmt w:val="lowerLetter"/>
      <w:lvlText w:val="%5."/>
      <w:lvlJc w:val="left"/>
      <w:pPr>
        <w:tabs>
          <w:tab w:val="num" w:pos="3960"/>
        </w:tabs>
        <w:ind w:left="3960" w:hanging="360"/>
      </w:pPr>
    </w:lvl>
    <w:lvl w:ilvl="5" w:tplc="C5FE3B4A" w:tentative="1">
      <w:start w:val="1"/>
      <w:numFmt w:val="lowerRoman"/>
      <w:lvlText w:val="%6."/>
      <w:lvlJc w:val="right"/>
      <w:pPr>
        <w:tabs>
          <w:tab w:val="num" w:pos="4680"/>
        </w:tabs>
        <w:ind w:left="4680" w:hanging="180"/>
      </w:pPr>
    </w:lvl>
    <w:lvl w:ilvl="6" w:tplc="E3560162" w:tentative="1">
      <w:start w:val="1"/>
      <w:numFmt w:val="decimal"/>
      <w:lvlText w:val="%7."/>
      <w:lvlJc w:val="left"/>
      <w:pPr>
        <w:tabs>
          <w:tab w:val="num" w:pos="5400"/>
        </w:tabs>
        <w:ind w:left="5400" w:hanging="360"/>
      </w:pPr>
    </w:lvl>
    <w:lvl w:ilvl="7" w:tplc="5E0EB436" w:tentative="1">
      <w:start w:val="1"/>
      <w:numFmt w:val="lowerLetter"/>
      <w:lvlText w:val="%8."/>
      <w:lvlJc w:val="left"/>
      <w:pPr>
        <w:tabs>
          <w:tab w:val="num" w:pos="6120"/>
        </w:tabs>
        <w:ind w:left="6120" w:hanging="360"/>
      </w:pPr>
    </w:lvl>
    <w:lvl w:ilvl="8" w:tplc="10804B56" w:tentative="1">
      <w:start w:val="1"/>
      <w:numFmt w:val="lowerRoman"/>
      <w:lvlText w:val="%9."/>
      <w:lvlJc w:val="right"/>
      <w:pPr>
        <w:tabs>
          <w:tab w:val="num" w:pos="6840"/>
        </w:tabs>
        <w:ind w:left="6840" w:hanging="180"/>
      </w:pPr>
    </w:lvl>
  </w:abstractNum>
  <w:abstractNum w:abstractNumId="7" w15:restartNumberingAfterBreak="1">
    <w:nsid w:val="48274423"/>
    <w:multiLevelType w:val="multilevel"/>
    <w:tmpl w:val="799027DE"/>
    <w:lvl w:ilvl="0">
      <w:start w:val="1"/>
      <w:numFmt w:val="decimal"/>
      <w:lvlText w:val="%1."/>
      <w:lvlJc w:val="left"/>
      <w:pPr>
        <w:tabs>
          <w:tab w:val="num" w:pos="1080"/>
        </w:tabs>
        <w:ind w:left="0" w:firstLine="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1">
    <w:nsid w:val="496B4355"/>
    <w:multiLevelType w:val="singleLevel"/>
    <w:tmpl w:val="9544F420"/>
    <w:lvl w:ilvl="0">
      <w:start w:val="1"/>
      <w:numFmt w:val="upperLetter"/>
      <w:lvlText w:val="%1."/>
      <w:lvlJc w:val="left"/>
      <w:pPr>
        <w:tabs>
          <w:tab w:val="num" w:pos="1080"/>
        </w:tabs>
        <w:ind w:left="1080" w:hanging="360"/>
      </w:pPr>
      <w:rPr>
        <w:rFonts w:hint="default"/>
      </w:rPr>
    </w:lvl>
  </w:abstractNum>
  <w:abstractNum w:abstractNumId="9" w15:restartNumberingAfterBreak="1">
    <w:nsid w:val="55724521"/>
    <w:multiLevelType w:val="singleLevel"/>
    <w:tmpl w:val="6BDEBB76"/>
    <w:lvl w:ilvl="0">
      <w:start w:val="1"/>
      <w:numFmt w:val="decimal"/>
      <w:lvlText w:val="%1."/>
      <w:lvlJc w:val="left"/>
      <w:pPr>
        <w:tabs>
          <w:tab w:val="num" w:pos="1080"/>
        </w:tabs>
        <w:ind w:left="1080" w:hanging="360"/>
      </w:pPr>
      <w:rPr>
        <w:rFonts w:hint="default"/>
      </w:rPr>
    </w:lvl>
  </w:abstractNum>
  <w:abstractNum w:abstractNumId="10" w15:restartNumberingAfterBreak="1">
    <w:nsid w:val="625522FE"/>
    <w:multiLevelType w:val="singleLevel"/>
    <w:tmpl w:val="945C322E"/>
    <w:lvl w:ilvl="0">
      <w:start w:val="1"/>
      <w:numFmt w:val="upperRoman"/>
      <w:lvlText w:val="%1.  "/>
      <w:lvlJc w:val="left"/>
      <w:pPr>
        <w:tabs>
          <w:tab w:val="num" w:pos="720"/>
        </w:tabs>
        <w:ind w:left="0" w:firstLine="0"/>
      </w:pPr>
      <w:rPr>
        <w:rFonts w:ascii="Times New Roman" w:hAnsi="Times New Roman" w:hint="default"/>
        <w:b/>
        <w:i w:val="0"/>
        <w:sz w:val="26"/>
        <w:u w:val="none"/>
      </w:rPr>
    </w:lvl>
  </w:abstractNum>
  <w:num w:numId="1">
    <w:abstractNumId w:val="0"/>
  </w:num>
  <w:num w:numId="2">
    <w:abstractNumId w:val="2"/>
  </w:num>
  <w:num w:numId="3">
    <w:abstractNumId w:val="1"/>
  </w:num>
  <w:num w:numId="4">
    <w:abstractNumId w:val="4"/>
  </w:num>
  <w:num w:numId="5">
    <w:abstractNumId w:val="9"/>
  </w:num>
  <w:num w:numId="6">
    <w:abstractNumId w:val="10"/>
  </w:num>
  <w:num w:numId="7">
    <w:abstractNumId w:val="8"/>
  </w:num>
  <w:num w:numId="8">
    <w:abstractNumId w:val="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84"/>
    <w:rsid w:val="00015504"/>
    <w:rsid w:val="00034942"/>
    <w:rsid w:val="0010388E"/>
    <w:rsid w:val="00191679"/>
    <w:rsid w:val="001A27DD"/>
    <w:rsid w:val="001F01A6"/>
    <w:rsid w:val="001F4C6E"/>
    <w:rsid w:val="001F548F"/>
    <w:rsid w:val="002011AC"/>
    <w:rsid w:val="00267E4C"/>
    <w:rsid w:val="002D7E62"/>
    <w:rsid w:val="00321220"/>
    <w:rsid w:val="00354074"/>
    <w:rsid w:val="00370501"/>
    <w:rsid w:val="00375EA9"/>
    <w:rsid w:val="00383A9A"/>
    <w:rsid w:val="00472C5F"/>
    <w:rsid w:val="004B26CA"/>
    <w:rsid w:val="004C7CBD"/>
    <w:rsid w:val="004E0B13"/>
    <w:rsid w:val="005340F6"/>
    <w:rsid w:val="00554B08"/>
    <w:rsid w:val="00560C77"/>
    <w:rsid w:val="00562EA9"/>
    <w:rsid w:val="00566358"/>
    <w:rsid w:val="00603581"/>
    <w:rsid w:val="00654939"/>
    <w:rsid w:val="00670599"/>
    <w:rsid w:val="00675043"/>
    <w:rsid w:val="00693675"/>
    <w:rsid w:val="006C7D84"/>
    <w:rsid w:val="006D4B6D"/>
    <w:rsid w:val="00712969"/>
    <w:rsid w:val="00732272"/>
    <w:rsid w:val="00737CF0"/>
    <w:rsid w:val="007405A3"/>
    <w:rsid w:val="007A68DC"/>
    <w:rsid w:val="007D19BD"/>
    <w:rsid w:val="007F349D"/>
    <w:rsid w:val="007F7ACF"/>
    <w:rsid w:val="00815160"/>
    <w:rsid w:val="008439A9"/>
    <w:rsid w:val="008504B7"/>
    <w:rsid w:val="00905828"/>
    <w:rsid w:val="00A51B43"/>
    <w:rsid w:val="00A84975"/>
    <w:rsid w:val="00AB2163"/>
    <w:rsid w:val="00AC7CA4"/>
    <w:rsid w:val="00B13E91"/>
    <w:rsid w:val="00B37A49"/>
    <w:rsid w:val="00B643CA"/>
    <w:rsid w:val="00B90D6D"/>
    <w:rsid w:val="00BF0BA1"/>
    <w:rsid w:val="00C02368"/>
    <w:rsid w:val="00C1000F"/>
    <w:rsid w:val="00C4649F"/>
    <w:rsid w:val="00C819B9"/>
    <w:rsid w:val="00CE0204"/>
    <w:rsid w:val="00CE36BC"/>
    <w:rsid w:val="00D06CCE"/>
    <w:rsid w:val="00D17FE2"/>
    <w:rsid w:val="00D25715"/>
    <w:rsid w:val="00D928A3"/>
    <w:rsid w:val="00E15DA4"/>
    <w:rsid w:val="00E2243A"/>
    <w:rsid w:val="00E228DA"/>
    <w:rsid w:val="00E23964"/>
    <w:rsid w:val="00E52502"/>
    <w:rsid w:val="00E71F74"/>
    <w:rsid w:val="00E91B69"/>
    <w:rsid w:val="00E930AC"/>
    <w:rsid w:val="00E97C29"/>
    <w:rsid w:val="00ED6800"/>
    <w:rsid w:val="00F2278C"/>
    <w:rsid w:val="00F606C6"/>
    <w:rsid w:val="00F61540"/>
    <w:rsid w:val="00F61EA9"/>
    <w:rsid w:val="00FF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A5076AC-17FC-4183-8861-5F2DB65E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line="240" w:lineRule="exact"/>
    </w:pPr>
    <w:rPr>
      <w:sz w:val="24"/>
    </w:rPr>
  </w:style>
  <w:style w:type="paragraph" w:styleId="Heading1">
    <w:name w:val="heading 1"/>
    <w:basedOn w:val="Normal"/>
    <w:next w:val="Normal"/>
    <w:qFormat/>
    <w:pPr>
      <w:numPr>
        <w:numId w:val="1"/>
      </w:numPr>
      <w:outlineLvl w:val="0"/>
    </w:pPr>
    <w:rPr>
      <w:b/>
    </w:rPr>
  </w:style>
  <w:style w:type="paragraph" w:styleId="Heading2">
    <w:name w:val="heading 2"/>
    <w:basedOn w:val="Normal"/>
    <w:next w:val="Normal"/>
    <w:qFormat/>
    <w:pPr>
      <w:numPr>
        <w:ilvl w:val="1"/>
        <w:numId w:val="1"/>
      </w:numPr>
      <w:outlineLvl w:val="1"/>
    </w:pPr>
    <w:rPr>
      <w:b/>
    </w:rPr>
  </w:style>
  <w:style w:type="paragraph" w:styleId="Heading3">
    <w:name w:val="heading 3"/>
    <w:basedOn w:val="Normal"/>
    <w:next w:val="Normal"/>
    <w:qFormat/>
    <w:pPr>
      <w:numPr>
        <w:ilvl w:val="2"/>
        <w:numId w:val="1"/>
      </w:numPr>
      <w:outlineLvl w:val="2"/>
    </w:pPr>
    <w:rPr>
      <w:b/>
    </w:rPr>
  </w:style>
  <w:style w:type="paragraph" w:styleId="Heading4">
    <w:name w:val="heading 4"/>
    <w:basedOn w:val="Normal"/>
    <w:next w:val="Normal"/>
    <w:qFormat/>
    <w:pPr>
      <w:keepNext/>
      <w:numPr>
        <w:ilvl w:val="3"/>
        <w:numId w:val="1"/>
      </w:numPr>
      <w:outlineLvl w:val="3"/>
    </w:pPr>
    <w:rPr>
      <w:b/>
    </w:rPr>
  </w:style>
  <w:style w:type="paragraph" w:styleId="Heading5">
    <w:name w:val="heading 5"/>
    <w:basedOn w:val="Normal"/>
    <w:next w:val="Normal"/>
    <w:qFormat/>
    <w:pPr>
      <w:numPr>
        <w:ilvl w:val="4"/>
        <w:numId w:val="1"/>
      </w:numPr>
      <w:outlineLvl w:val="4"/>
    </w:pPr>
    <w:rPr>
      <w:b/>
    </w:rPr>
  </w:style>
  <w:style w:type="paragraph" w:styleId="Heading6">
    <w:name w:val="heading 6"/>
    <w:basedOn w:val="Normal"/>
    <w:next w:val="Normal"/>
    <w:qFormat/>
    <w:pPr>
      <w:numPr>
        <w:ilvl w:val="5"/>
        <w:numId w:val="1"/>
      </w:numPr>
      <w:outlineLvl w:val="5"/>
    </w:pPr>
    <w:rPr>
      <w:b/>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LineNumbers">
    <w:name w:val="LineNumbers"/>
    <w:basedOn w:val="Normal"/>
    <w:pPr>
      <w:jc w:val="right"/>
    </w:pPr>
  </w:style>
  <w:style w:type="paragraph" w:styleId="NormalIndent">
    <w:name w:val="Normal Indent"/>
    <w:basedOn w:val="Normal"/>
    <w:pPr>
      <w:ind w:left="720"/>
    </w:pPr>
    <w:rPr>
      <w:rFonts w:ascii="Tms Rmn" w:hAnsi="Tms Rmn"/>
      <w:sz w:val="3276"/>
    </w:rPr>
  </w:style>
  <w:style w:type="paragraph" w:customStyle="1" w:styleId="Address">
    <w:name w:val="Address"/>
    <w:basedOn w:val="SingleSpacing"/>
  </w:style>
  <w:style w:type="paragraph" w:customStyle="1" w:styleId="SingleSpacing">
    <w:name w:val="Single Spacing"/>
    <w:basedOn w:val="Normal"/>
    <w:pPr>
      <w:spacing w:line="231" w:lineRule="exact"/>
    </w:pPr>
  </w:style>
  <w:style w:type="paragraph" w:customStyle="1" w:styleId="15Spacing">
    <w:name w:val="1.5 Spacing"/>
    <w:basedOn w:val="Normal"/>
    <w:pPr>
      <w:spacing w:line="347" w:lineRule="exact"/>
    </w:pPr>
  </w:style>
  <w:style w:type="paragraph" w:customStyle="1" w:styleId="DoubleSpacing">
    <w:name w:val="Double Spacing"/>
    <w:basedOn w:val="Normal"/>
  </w:style>
  <w:style w:type="character" w:styleId="PageNumber">
    <w:name w:val="page number"/>
    <w:basedOn w:val="DefaultParagraphFont"/>
  </w:style>
  <w:style w:type="paragraph" w:styleId="FootnoteText">
    <w:name w:val="footnote text"/>
    <w:basedOn w:val="Normal"/>
    <w:semiHidden/>
    <w:pPr>
      <w:spacing w:line="240" w:lineRule="auto"/>
    </w:pPr>
  </w:style>
  <w:style w:type="character" w:styleId="FootnoteReference">
    <w:name w:val="footnote reference"/>
    <w:semiHidden/>
    <w:rPr>
      <w:vertAlign w:val="superscript"/>
    </w:rPr>
  </w:style>
  <w:style w:type="paragraph" w:styleId="BodyText">
    <w:name w:val="Body Text"/>
    <w:basedOn w:val="Normal"/>
    <w:pPr>
      <w:suppressAutoHyphens/>
      <w:spacing w:line="480" w:lineRule="auto"/>
      <w:jc w:val="both"/>
    </w:pPr>
    <w:rPr>
      <w:spacing w:val="-3"/>
    </w:rPr>
  </w:style>
  <w:style w:type="character" w:styleId="Hyperlink">
    <w:name w:val="Hyperlink"/>
    <w:rPr>
      <w:color w:val="0000FF"/>
      <w:u w:val="single"/>
    </w:rPr>
  </w:style>
  <w:style w:type="paragraph" w:styleId="ListParagraph">
    <w:name w:val="List Paragraph"/>
    <w:basedOn w:val="Normal"/>
    <w:uiPriority w:val="34"/>
    <w:qFormat/>
    <w:rsid w:val="002D7E62"/>
    <w:pPr>
      <w:ind w:left="720"/>
      <w:contextualSpacing/>
    </w:pPr>
  </w:style>
  <w:style w:type="character" w:customStyle="1" w:styleId="NormalJustifiedChar">
    <w:name w:val="Normal (Justified) Char"/>
    <w:link w:val="NormalJustified"/>
    <w:locked/>
    <w:rsid w:val="002D7E62"/>
    <w:rPr>
      <w:kern w:val="28"/>
      <w:sz w:val="24"/>
    </w:rPr>
  </w:style>
  <w:style w:type="paragraph" w:customStyle="1" w:styleId="NormalJustified">
    <w:name w:val="Normal (Justified)"/>
    <w:basedOn w:val="Normal"/>
    <w:link w:val="NormalJustifiedChar"/>
    <w:rsid w:val="002D7E62"/>
    <w:pPr>
      <w:widowControl/>
      <w:spacing w:line="240" w:lineRule="auto"/>
      <w:jc w:val="both"/>
    </w:pPr>
    <w:rPr>
      <w:kern w:val="28"/>
    </w:rPr>
  </w:style>
  <w:style w:type="paragraph" w:styleId="NormalWeb">
    <w:name w:val="Normal (Web)"/>
    <w:basedOn w:val="Normal"/>
    <w:uiPriority w:val="99"/>
    <w:unhideWhenUsed/>
    <w:rsid w:val="00C1000F"/>
    <w:pPr>
      <w:widowControl/>
      <w:spacing w:before="100" w:beforeAutospacing="1" w:after="100" w:afterAutospacing="1" w:line="240" w:lineRule="auto"/>
    </w:pPr>
    <w:rPr>
      <w:szCs w:val="24"/>
    </w:rPr>
  </w:style>
  <w:style w:type="character" w:customStyle="1" w:styleId="FooterChar">
    <w:name w:val="Footer Char"/>
    <w:basedOn w:val="DefaultParagraphFont"/>
    <w:link w:val="Footer"/>
    <w:rsid w:val="007F349D"/>
    <w:rPr>
      <w:sz w:val="24"/>
    </w:rPr>
  </w:style>
  <w:style w:type="table" w:styleId="TableGrid">
    <w:name w:val="Table Grid"/>
    <w:basedOn w:val="TableNormal"/>
    <w:rsid w:val="00F615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0584">
      <w:bodyDiv w:val="1"/>
      <w:marLeft w:val="0"/>
      <w:marRight w:val="0"/>
      <w:marTop w:val="0"/>
      <w:marBottom w:val="0"/>
      <w:divBdr>
        <w:top w:val="none" w:sz="0" w:space="0" w:color="auto"/>
        <w:left w:val="none" w:sz="0" w:space="0" w:color="auto"/>
        <w:bottom w:val="none" w:sz="0" w:space="0" w:color="auto"/>
        <w:right w:val="none" w:sz="0" w:space="0" w:color="auto"/>
      </w:divBdr>
    </w:div>
    <w:div w:id="179467015">
      <w:bodyDiv w:val="1"/>
      <w:marLeft w:val="0"/>
      <w:marRight w:val="0"/>
      <w:marTop w:val="0"/>
      <w:marBottom w:val="0"/>
      <w:divBdr>
        <w:top w:val="none" w:sz="0" w:space="0" w:color="auto"/>
        <w:left w:val="none" w:sz="0" w:space="0" w:color="auto"/>
        <w:bottom w:val="none" w:sz="0" w:space="0" w:color="auto"/>
        <w:right w:val="none" w:sz="0" w:space="0" w:color="auto"/>
      </w:divBdr>
    </w:div>
    <w:div w:id="277687711">
      <w:bodyDiv w:val="1"/>
      <w:marLeft w:val="0"/>
      <w:marRight w:val="0"/>
      <w:marTop w:val="0"/>
      <w:marBottom w:val="0"/>
      <w:divBdr>
        <w:top w:val="none" w:sz="0" w:space="0" w:color="auto"/>
        <w:left w:val="none" w:sz="0" w:space="0" w:color="auto"/>
        <w:bottom w:val="none" w:sz="0" w:space="0" w:color="auto"/>
        <w:right w:val="none" w:sz="0" w:space="0" w:color="auto"/>
      </w:divBdr>
    </w:div>
    <w:div w:id="474034504">
      <w:bodyDiv w:val="1"/>
      <w:marLeft w:val="0"/>
      <w:marRight w:val="0"/>
      <w:marTop w:val="0"/>
      <w:marBottom w:val="0"/>
      <w:divBdr>
        <w:top w:val="none" w:sz="0" w:space="0" w:color="auto"/>
        <w:left w:val="none" w:sz="0" w:space="0" w:color="auto"/>
        <w:bottom w:val="none" w:sz="0" w:space="0" w:color="auto"/>
        <w:right w:val="none" w:sz="0" w:space="0" w:color="auto"/>
      </w:divBdr>
    </w:div>
    <w:div w:id="650910535">
      <w:bodyDiv w:val="1"/>
      <w:marLeft w:val="0"/>
      <w:marRight w:val="0"/>
      <w:marTop w:val="0"/>
      <w:marBottom w:val="0"/>
      <w:divBdr>
        <w:top w:val="none" w:sz="0" w:space="0" w:color="auto"/>
        <w:left w:val="none" w:sz="0" w:space="0" w:color="auto"/>
        <w:bottom w:val="none" w:sz="0" w:space="0" w:color="auto"/>
        <w:right w:val="none" w:sz="0" w:space="0" w:color="auto"/>
      </w:divBdr>
    </w:div>
    <w:div w:id="1307324166">
      <w:bodyDiv w:val="1"/>
      <w:marLeft w:val="0"/>
      <w:marRight w:val="0"/>
      <w:marTop w:val="0"/>
      <w:marBottom w:val="0"/>
      <w:divBdr>
        <w:top w:val="none" w:sz="0" w:space="0" w:color="auto"/>
        <w:left w:val="none" w:sz="0" w:space="0" w:color="auto"/>
        <w:bottom w:val="none" w:sz="0" w:space="0" w:color="auto"/>
        <w:right w:val="none" w:sz="0" w:space="0" w:color="auto"/>
      </w:divBdr>
    </w:div>
    <w:div w:id="1457066407">
      <w:bodyDiv w:val="1"/>
      <w:marLeft w:val="0"/>
      <w:marRight w:val="0"/>
      <w:marTop w:val="0"/>
      <w:marBottom w:val="0"/>
      <w:divBdr>
        <w:top w:val="none" w:sz="0" w:space="0" w:color="auto"/>
        <w:left w:val="none" w:sz="0" w:space="0" w:color="auto"/>
        <w:bottom w:val="none" w:sz="0" w:space="0" w:color="auto"/>
        <w:right w:val="none" w:sz="0" w:space="0" w:color="auto"/>
      </w:divBdr>
    </w:div>
    <w:div w:id="1627084747">
      <w:bodyDiv w:val="1"/>
      <w:marLeft w:val="0"/>
      <w:marRight w:val="0"/>
      <w:marTop w:val="0"/>
      <w:marBottom w:val="0"/>
      <w:divBdr>
        <w:top w:val="none" w:sz="0" w:space="0" w:color="auto"/>
        <w:left w:val="none" w:sz="0" w:space="0" w:color="auto"/>
        <w:bottom w:val="none" w:sz="0" w:space="0" w:color="auto"/>
        <w:right w:val="none" w:sz="0" w:space="0" w:color="auto"/>
      </w:divBdr>
    </w:div>
    <w:div w:id="1803963901">
      <w:bodyDiv w:val="1"/>
      <w:marLeft w:val="0"/>
      <w:marRight w:val="0"/>
      <w:marTop w:val="0"/>
      <w:marBottom w:val="0"/>
      <w:divBdr>
        <w:top w:val="none" w:sz="0" w:space="0" w:color="auto"/>
        <w:left w:val="none" w:sz="0" w:space="0" w:color="auto"/>
        <w:bottom w:val="none" w:sz="0" w:space="0" w:color="auto"/>
        <w:right w:val="none" w:sz="0" w:space="0" w:color="auto"/>
      </w:divBdr>
    </w:div>
    <w:div w:id="1984776178">
      <w:bodyDiv w:val="1"/>
      <w:marLeft w:val="0"/>
      <w:marRight w:val="0"/>
      <w:marTop w:val="0"/>
      <w:marBottom w:val="0"/>
      <w:divBdr>
        <w:top w:val="none" w:sz="0" w:space="0" w:color="auto"/>
        <w:left w:val="none" w:sz="0" w:space="0" w:color="auto"/>
        <w:bottom w:val="none" w:sz="0" w:space="0" w:color="auto"/>
        <w:right w:val="none" w:sz="0" w:space="0" w:color="auto"/>
      </w:divBdr>
    </w:div>
    <w:div w:id="21080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santilli@lane-nach.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am.nach@lane-nach.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Pleading%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Pleading Paper</Template>
  <TotalTime>0</TotalTime>
  <Pages>3</Pages>
  <Words>1107</Words>
  <Characters>5888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W&amp;L</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Rochin</dc:creator>
  <cp:lastModifiedBy>Ashley Shively</cp:lastModifiedBy>
  <cp:revision>2</cp:revision>
  <cp:lastPrinted>2018-08-21T22:39:00Z</cp:lastPrinted>
  <dcterms:created xsi:type="dcterms:W3CDTF">2023-03-06T16:36:00Z</dcterms:created>
  <dcterms:modified xsi:type="dcterms:W3CDTF">2023-03-06T16:36:00Z</dcterms:modified>
</cp:coreProperties>
</file>